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8099C6" w14:textId="7B3BCE0A" w:rsidR="00E66A33" w:rsidRPr="000654B3" w:rsidRDefault="000654B3" w:rsidP="00E66A33">
      <w:pPr>
        <w:pStyle w:val="berschrift1"/>
        <w:rPr>
          <w:lang w:val="en-US"/>
        </w:rPr>
      </w:pPr>
      <w:bookmarkStart w:id="0" w:name="_GoBack"/>
      <w:bookmarkEnd w:id="0"/>
      <w:r w:rsidRPr="000654B3">
        <w:rPr>
          <w:lang w:val="en-US"/>
        </w:rPr>
        <w:t>Partnership for smart production</w:t>
      </w:r>
    </w:p>
    <w:p w14:paraId="5598299B" w14:textId="6246D563" w:rsidR="00E66A33" w:rsidRPr="000654B3" w:rsidRDefault="000654B3" w:rsidP="00E66A33">
      <w:pPr>
        <w:pStyle w:val="berschrift2"/>
        <w:rPr>
          <w:lang w:val="en-US"/>
        </w:rPr>
      </w:pPr>
      <w:r w:rsidRPr="000654B3">
        <w:rPr>
          <w:lang w:val="en-US"/>
        </w:rPr>
        <w:t>Endress+Hauser and Deutsche Telekom drive industry digitization with 5G campus networks</w:t>
      </w:r>
    </w:p>
    <w:p w14:paraId="4E264145" w14:textId="65A35C88" w:rsidR="000654B3" w:rsidRPr="000654B3" w:rsidRDefault="000654B3" w:rsidP="000654B3">
      <w:pPr>
        <w:rPr>
          <w:b/>
          <w:lang w:val="en-US"/>
        </w:rPr>
      </w:pPr>
      <w:r w:rsidRPr="000654B3">
        <w:rPr>
          <w:b/>
          <w:lang w:val="en-US"/>
        </w:rPr>
        <w:t>With its campus networks, Deutsche Telekom offers an infrastructure for the smart factory of tomorrow. Together with partners from industry, Europe’s largest telecommunications company wants to further expand its 5G ecosystem for industry. In process automation, Deutsche Telekom is now cooperating with Endress+Hauser.</w:t>
      </w:r>
    </w:p>
    <w:p w14:paraId="2CA2D181" w14:textId="2EB419D5" w:rsidR="000654B3" w:rsidRPr="000654B3" w:rsidRDefault="000654B3" w:rsidP="000654B3">
      <w:pPr>
        <w:rPr>
          <w:lang w:val="en-US"/>
        </w:rPr>
      </w:pPr>
      <w:r w:rsidRPr="000654B3">
        <w:rPr>
          <w:lang w:val="en-US"/>
        </w:rPr>
        <w:t>The aim of the cooperation is to develop joint offers in the field of measurement and automation technology for the process industry. This involves the integration of measuring instruments and accessories into the next generation of mobile communication networks as well as digital services based on them. Both companies have signed a corresponding memorandum of understanding and are now working on a coordinated timetable.</w:t>
      </w:r>
    </w:p>
    <w:p w14:paraId="3E079892" w14:textId="741322A8" w:rsidR="000654B3" w:rsidRPr="000654B3" w:rsidRDefault="000654B3" w:rsidP="000654B3">
      <w:pPr>
        <w:pStyle w:val="Texttitle"/>
      </w:pPr>
      <w:r w:rsidRPr="000654B3">
        <w:t>Measuring instruments with mobile communication module</w:t>
      </w:r>
    </w:p>
    <w:p w14:paraId="4474E684" w14:textId="6CCA32A2" w:rsidR="000654B3" w:rsidRPr="000654B3" w:rsidRDefault="000654B3" w:rsidP="000654B3">
      <w:pPr>
        <w:rPr>
          <w:lang w:val="en-US"/>
        </w:rPr>
      </w:pPr>
      <w:r w:rsidRPr="000654B3">
        <w:rPr>
          <w:lang w:val="en-US"/>
        </w:rPr>
        <w:t xml:space="preserve">Endress+Hauser is one of the first manufacturers to equip its field devices with mobile communication modules and to connect existing installations to 5G networks via newly developed HART gateways. This enables </w:t>
      </w:r>
      <w:proofErr w:type="gramStart"/>
      <w:r w:rsidRPr="000654B3">
        <w:rPr>
          <w:lang w:val="en-US"/>
        </w:rPr>
        <w:t>a large number of</w:t>
      </w:r>
      <w:proofErr w:type="gramEnd"/>
      <w:r w:rsidRPr="000654B3">
        <w:rPr>
          <w:lang w:val="en-US"/>
        </w:rPr>
        <w:t xml:space="preserve"> instruments to transmit a wealth of process and device data in parallel and in real time. These can, for example, be used in cloud applications for predictive maintenance of process plants.</w:t>
      </w:r>
    </w:p>
    <w:p w14:paraId="53BC3FC0" w14:textId="77777777" w:rsidR="000654B3" w:rsidRPr="000654B3" w:rsidRDefault="000654B3" w:rsidP="000654B3">
      <w:pPr>
        <w:pStyle w:val="Texttitle"/>
      </w:pPr>
      <w:r w:rsidRPr="000654B3">
        <w:t>Campus networks open second signal path</w:t>
      </w:r>
    </w:p>
    <w:p w14:paraId="77E694DE" w14:textId="6064F96E" w:rsidR="000654B3" w:rsidRPr="000654B3" w:rsidRDefault="000654B3" w:rsidP="000654B3">
      <w:pPr>
        <w:rPr>
          <w:lang w:val="en-US"/>
        </w:rPr>
      </w:pPr>
      <w:r w:rsidRPr="000654B3">
        <w:rPr>
          <w:lang w:val="en-US"/>
        </w:rPr>
        <w:t>“In addition to the actual measured values, our instruments record a wealth of information from the process and about the sensor,” says Matthias Altendorf, CEO of Endress+Hauser. “5G campus networks open up a second signal path that is independent of the plant’s control system and thus make it possible to tap this potential. This will enable us to link value chains more closely across company boundaries and make industrial processes more efficient.”</w:t>
      </w:r>
    </w:p>
    <w:p w14:paraId="7FC3F2F3" w14:textId="77777777" w:rsidR="000654B3" w:rsidRPr="000654B3" w:rsidRDefault="000654B3" w:rsidP="000654B3">
      <w:pPr>
        <w:pStyle w:val="Texttitle"/>
      </w:pPr>
      <w:r w:rsidRPr="000654B3">
        <w:t>Strong partners for smart production</w:t>
      </w:r>
    </w:p>
    <w:p w14:paraId="1B4C4E6A" w14:textId="53FC8A61" w:rsidR="000654B3" w:rsidRPr="000654B3" w:rsidRDefault="000654B3" w:rsidP="000654B3">
      <w:pPr>
        <w:rPr>
          <w:lang w:val="en-US"/>
        </w:rPr>
      </w:pPr>
      <w:r w:rsidRPr="000654B3">
        <w:rPr>
          <w:lang w:val="en-US"/>
        </w:rPr>
        <w:t>“Building a complete 5G ecosystem for industry</w:t>
      </w:r>
      <w:r w:rsidR="00EE1412">
        <w:rPr>
          <w:lang w:val="en-US"/>
        </w:rPr>
        <w:t xml:space="preserve"> will</w:t>
      </w:r>
      <w:r w:rsidRPr="000654B3">
        <w:rPr>
          <w:lang w:val="en-US"/>
        </w:rPr>
        <w:t xml:space="preserve"> accelerate the pace of digitalization in industry</w:t>
      </w:r>
      <w:r w:rsidR="00EE1412">
        <w:rPr>
          <w:lang w:val="en-US"/>
        </w:rPr>
        <w:t>,</w:t>
      </w:r>
      <w:r w:rsidRPr="000654B3">
        <w:rPr>
          <w:lang w:val="en-US"/>
        </w:rPr>
        <w:t xml:space="preserve">” explains Claudia </w:t>
      </w:r>
      <w:proofErr w:type="spellStart"/>
      <w:r w:rsidRPr="000654B3">
        <w:rPr>
          <w:lang w:val="en-US"/>
        </w:rPr>
        <w:t>Nemat</w:t>
      </w:r>
      <w:proofErr w:type="spellEnd"/>
      <w:r w:rsidRPr="000654B3">
        <w:rPr>
          <w:lang w:val="en-US"/>
        </w:rPr>
        <w:t xml:space="preserve">, </w:t>
      </w:r>
      <w:r>
        <w:rPr>
          <w:lang w:val="en-US"/>
        </w:rPr>
        <w:t>m</w:t>
      </w:r>
      <w:r w:rsidRPr="000654B3">
        <w:rPr>
          <w:lang w:val="en-US"/>
        </w:rPr>
        <w:t xml:space="preserve">ember of the Deutsche Telekom Board of Management, Technology and Innovation. “We look forward to working with renowned and experienced partners.” </w:t>
      </w:r>
      <w:r w:rsidR="00EE1412" w:rsidRPr="00EE1412">
        <w:rPr>
          <w:lang w:val="en-US"/>
        </w:rPr>
        <w:t xml:space="preserve">In addition to the partnership with network supplier Ericsson, the </w:t>
      </w:r>
      <w:r w:rsidRPr="000654B3">
        <w:rPr>
          <w:lang w:val="en-US"/>
        </w:rPr>
        <w:t>telecommunications company now also cooperates with E&amp;K Automation, a manufacturer of driverless transport systems, and Konica Minolta, which offers augmented reality glasses, among other products.</w:t>
      </w:r>
    </w:p>
    <w:p w14:paraId="6541D4F2" w14:textId="77777777" w:rsidR="00B84354" w:rsidRPr="000654B3" w:rsidRDefault="00B84354">
      <w:pPr>
        <w:spacing w:after="0" w:line="240" w:lineRule="auto"/>
        <w:rPr>
          <w:lang w:val="en-US"/>
        </w:rPr>
      </w:pPr>
      <w:r w:rsidRPr="000654B3">
        <w:rPr>
          <w:lang w:val="en-US"/>
        </w:rPr>
        <w:br w:type="page"/>
      </w:r>
    </w:p>
    <w:p w14:paraId="1187A82F" w14:textId="77777777" w:rsidR="000654B3" w:rsidRPr="000654B3" w:rsidRDefault="000654B3" w:rsidP="000654B3">
      <w:pPr>
        <w:spacing w:before="480" w:after="120"/>
        <w:rPr>
          <w:lang w:val="en-US"/>
        </w:rPr>
      </w:pPr>
      <w:bookmarkStart w:id="1" w:name="_Hlk19536349"/>
      <w:r w:rsidRPr="000654B3">
        <w:rPr>
          <w:noProof/>
          <w:lang w:val="en-US"/>
        </w:rPr>
        <w:lastRenderedPageBreak/>
        <w:drawing>
          <wp:inline distT="0" distB="0" distL="0" distR="0" wp14:anchorId="64F15507" wp14:editId="1957DEFD">
            <wp:extent cx="2161032" cy="1438656"/>
            <wp:effectExtent l="0" t="0" r="0" b="952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H_2019_digitalization_1_smal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61032" cy="1438656"/>
                    </a:xfrm>
                    <a:prstGeom prst="rect">
                      <a:avLst/>
                    </a:prstGeom>
                  </pic:spPr>
                </pic:pic>
              </a:graphicData>
            </a:graphic>
          </wp:inline>
        </w:drawing>
      </w:r>
    </w:p>
    <w:p w14:paraId="1C4BD277" w14:textId="77777777" w:rsidR="000654B3" w:rsidRPr="000654B3" w:rsidRDefault="000654B3" w:rsidP="000654B3">
      <w:pPr>
        <w:pStyle w:val="TitelimText"/>
        <w:rPr>
          <w:lang w:val="en-US"/>
        </w:rPr>
      </w:pPr>
      <w:r w:rsidRPr="000654B3">
        <w:rPr>
          <w:lang w:val="en-US"/>
        </w:rPr>
        <w:t>EH_2019_digitalization_1.jpg</w:t>
      </w:r>
    </w:p>
    <w:p w14:paraId="23D5EC55" w14:textId="6B09573F" w:rsidR="000654B3" w:rsidRPr="000654B3" w:rsidRDefault="000654B3" w:rsidP="000654B3">
      <w:pPr>
        <w:rPr>
          <w:lang w:val="en-US"/>
        </w:rPr>
      </w:pPr>
      <w:r w:rsidRPr="000654B3">
        <w:rPr>
          <w:lang w:val="en-US"/>
        </w:rPr>
        <w:t>Deutsche Telekom is cooperating with Endress+Hauser to expand its 5G ecosystem. The aim is to develop joint offers in the field of measurement and automation technology for the process industry.</w:t>
      </w:r>
    </w:p>
    <w:p w14:paraId="60D84F32" w14:textId="77777777" w:rsidR="000654B3" w:rsidRPr="000654B3" w:rsidRDefault="000654B3" w:rsidP="000654B3">
      <w:pPr>
        <w:spacing w:before="480" w:after="120"/>
        <w:rPr>
          <w:lang w:val="en-US"/>
        </w:rPr>
      </w:pPr>
      <w:r w:rsidRPr="000654B3">
        <w:rPr>
          <w:noProof/>
          <w:lang w:val="en-US"/>
        </w:rPr>
        <w:drawing>
          <wp:inline distT="0" distB="0" distL="0" distR="0" wp14:anchorId="5B124389" wp14:editId="66B5BE60">
            <wp:extent cx="2161032" cy="1438656"/>
            <wp:effectExtent l="0" t="0" r="0"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H_2019_digitalization_small.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61032" cy="1438656"/>
                    </a:xfrm>
                    <a:prstGeom prst="rect">
                      <a:avLst/>
                    </a:prstGeom>
                  </pic:spPr>
                </pic:pic>
              </a:graphicData>
            </a:graphic>
          </wp:inline>
        </w:drawing>
      </w:r>
    </w:p>
    <w:p w14:paraId="65631498" w14:textId="77777777" w:rsidR="000654B3" w:rsidRPr="000654B3" w:rsidRDefault="000654B3" w:rsidP="000654B3">
      <w:pPr>
        <w:pStyle w:val="TitelimText"/>
        <w:rPr>
          <w:lang w:val="en-US"/>
        </w:rPr>
      </w:pPr>
      <w:r w:rsidRPr="000654B3">
        <w:rPr>
          <w:lang w:val="en-US"/>
        </w:rPr>
        <w:t>EH_2019_digitalization_2.jpg</w:t>
      </w:r>
    </w:p>
    <w:p w14:paraId="2519E67C" w14:textId="01C47F53" w:rsidR="000654B3" w:rsidRPr="000654B3" w:rsidRDefault="000654B3" w:rsidP="000654B3">
      <w:pPr>
        <w:rPr>
          <w:lang w:val="en-US"/>
        </w:rPr>
      </w:pPr>
      <w:r w:rsidRPr="000654B3">
        <w:rPr>
          <w:lang w:val="en-US"/>
        </w:rPr>
        <w:t xml:space="preserve">Endress+Hauser is one of the first manufacturers to equip its field devices with mobile </w:t>
      </w:r>
      <w:r>
        <w:rPr>
          <w:lang w:val="en-US"/>
        </w:rPr>
        <w:t>communication</w:t>
      </w:r>
      <w:r w:rsidRPr="000654B3">
        <w:rPr>
          <w:lang w:val="en-US"/>
        </w:rPr>
        <w:t xml:space="preserve"> modules and to connect existing systems to 5G networks via newly developed HART gateways.</w:t>
      </w:r>
    </w:p>
    <w:p w14:paraId="6DABDFA9" w14:textId="77777777" w:rsidR="000654B3" w:rsidRPr="000654B3" w:rsidRDefault="000654B3" w:rsidP="000654B3">
      <w:pPr>
        <w:spacing w:before="480" w:after="120"/>
        <w:rPr>
          <w:lang w:val="en-US"/>
        </w:rPr>
      </w:pPr>
      <w:r w:rsidRPr="000654B3">
        <w:rPr>
          <w:noProof/>
          <w:lang w:val="en-US"/>
        </w:rPr>
        <w:drawing>
          <wp:inline distT="0" distB="0" distL="0" distR="0" wp14:anchorId="65556062" wp14:editId="175F84F1">
            <wp:extent cx="2161032" cy="1438656"/>
            <wp:effectExtent l="0" t="0" r="0" b="952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H_2019_matthias_altendorf_small.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61032" cy="1438656"/>
                    </a:xfrm>
                    <a:prstGeom prst="rect">
                      <a:avLst/>
                    </a:prstGeom>
                  </pic:spPr>
                </pic:pic>
              </a:graphicData>
            </a:graphic>
          </wp:inline>
        </w:drawing>
      </w:r>
    </w:p>
    <w:p w14:paraId="75B05492" w14:textId="77777777" w:rsidR="000654B3" w:rsidRPr="000654B3" w:rsidRDefault="000654B3" w:rsidP="000654B3">
      <w:pPr>
        <w:pStyle w:val="TitelimText"/>
        <w:rPr>
          <w:lang w:val="en-US"/>
        </w:rPr>
      </w:pPr>
      <w:r w:rsidRPr="000654B3">
        <w:rPr>
          <w:lang w:val="en-US"/>
        </w:rPr>
        <w:t>EH_2019_matthias_altendorf.jpg</w:t>
      </w:r>
    </w:p>
    <w:p w14:paraId="08A960C0" w14:textId="57A2E12D" w:rsidR="000654B3" w:rsidRPr="000654B3" w:rsidRDefault="000654B3" w:rsidP="000654B3">
      <w:pPr>
        <w:rPr>
          <w:lang w:val="en-US"/>
        </w:rPr>
      </w:pPr>
      <w:r w:rsidRPr="000654B3">
        <w:rPr>
          <w:lang w:val="en-US"/>
        </w:rPr>
        <w:t>“5G campus networks open up a second signal path that is independent of the plant’s control system and thus make it possible to tap the potential of digitalization,</w:t>
      </w:r>
      <w:r>
        <w:rPr>
          <w:lang w:val="en-US"/>
        </w:rPr>
        <w:t>”</w:t>
      </w:r>
      <w:r w:rsidRPr="000654B3">
        <w:rPr>
          <w:lang w:val="en-US"/>
        </w:rPr>
        <w:t xml:space="preserve"> says Matthias Altendorf, CEO of the Endress+Hauser Group.</w:t>
      </w:r>
    </w:p>
    <w:bookmarkEnd w:id="1"/>
    <w:p w14:paraId="6C511294" w14:textId="5945C921" w:rsidR="001D355D" w:rsidRPr="000654B3" w:rsidRDefault="001D355D" w:rsidP="00DD25F3">
      <w:pPr>
        <w:rPr>
          <w:lang w:val="en-US"/>
        </w:rPr>
      </w:pPr>
      <w:r w:rsidRPr="000654B3">
        <w:rPr>
          <w:lang w:val="en-US"/>
        </w:rPr>
        <w:br w:type="page"/>
      </w:r>
    </w:p>
    <w:p w14:paraId="37E0D342" w14:textId="77777777" w:rsidR="004C4AE8" w:rsidRPr="000654B3" w:rsidRDefault="004C4AE8" w:rsidP="004C4AE8">
      <w:pPr>
        <w:pStyle w:val="Texttitle"/>
      </w:pPr>
      <w:r w:rsidRPr="000654B3">
        <w:lastRenderedPageBreak/>
        <w:t>The Endress+Hauser Group</w:t>
      </w:r>
      <w:r w:rsidRPr="000654B3">
        <w:br/>
      </w:r>
    </w:p>
    <w:p w14:paraId="47155980" w14:textId="77777777" w:rsidR="004C4AE8" w:rsidRPr="000654B3" w:rsidRDefault="004C4AE8" w:rsidP="004C4AE8">
      <w:pPr>
        <w:rPr>
          <w:noProof/>
          <w:lang w:val="en-US"/>
        </w:rPr>
      </w:pPr>
      <w:r w:rsidRPr="000654B3">
        <w:rPr>
          <w:noProof/>
          <w:lang w:val="en-US"/>
        </w:rPr>
        <w:t xml:space="preserve">Endress+Hauser is a global leader in measurement instrumentation, services and solutions for industrial process engineering. </w:t>
      </w:r>
      <w:bookmarkStart w:id="2" w:name="_Hlk2668522"/>
      <w:r w:rsidRPr="000654B3">
        <w:rPr>
          <w:noProof/>
          <w:lang w:val="en-US"/>
        </w:rPr>
        <w:t>The Group employs approximately 14,000 personnel across the globe, generating net sales of over 2.4 billion euros in 2018.</w:t>
      </w:r>
      <w:bookmarkEnd w:id="2"/>
    </w:p>
    <w:p w14:paraId="19176B21" w14:textId="77777777" w:rsidR="004C4AE8" w:rsidRPr="000654B3" w:rsidRDefault="004C4AE8" w:rsidP="004C4AE8">
      <w:pPr>
        <w:pStyle w:val="Texttitle"/>
      </w:pPr>
      <w:r w:rsidRPr="000654B3">
        <w:t>Structure</w:t>
      </w:r>
    </w:p>
    <w:p w14:paraId="32758C7C" w14:textId="77777777" w:rsidR="004C4AE8" w:rsidRPr="000654B3" w:rsidRDefault="004C4AE8" w:rsidP="004C4AE8">
      <w:pPr>
        <w:rPr>
          <w:noProof/>
          <w:lang w:val="en-US"/>
        </w:rPr>
      </w:pPr>
      <w:r w:rsidRPr="000654B3">
        <w:rPr>
          <w:noProof/>
          <w:lang w:val="en-US"/>
        </w:rPr>
        <w:t>With dedicated sales centers and a strong network of partners, Endress+Hauser guarantees competent worldwide support. Our production centers in 12 countries meet customers’ needs and requirements quickly and effectively. The Group is managed and coordinated by a holding company in Reinach, Switzerland. As a successful family-owned business, Endress+Hauser is set for continued independence and self-reliance.</w:t>
      </w:r>
    </w:p>
    <w:p w14:paraId="629B2D10" w14:textId="77777777" w:rsidR="004C4AE8" w:rsidRPr="000654B3" w:rsidRDefault="004C4AE8" w:rsidP="004C4AE8">
      <w:pPr>
        <w:pStyle w:val="Texttitle"/>
      </w:pPr>
      <w:r w:rsidRPr="000654B3">
        <w:t>Products</w:t>
      </w:r>
    </w:p>
    <w:p w14:paraId="761CAB9B" w14:textId="77777777" w:rsidR="004C4AE8" w:rsidRPr="000654B3" w:rsidRDefault="004C4AE8" w:rsidP="004C4AE8">
      <w:pPr>
        <w:rPr>
          <w:noProof/>
          <w:lang w:val="en-US"/>
        </w:rPr>
      </w:pPr>
      <w:r w:rsidRPr="000654B3">
        <w:rPr>
          <w:noProof/>
          <w:lang w:val="en-US"/>
        </w:rPr>
        <w:t>Endress+Hauser provides sensors, instruments, systems and services for level, flow, pressure and temperature measurement as well as analytics and data acquisition. The company supports customers with automation engineering, logistics and IT services and solutions. Our products set standards in quality and technology.</w:t>
      </w:r>
    </w:p>
    <w:p w14:paraId="44F04F9F" w14:textId="77777777" w:rsidR="004C4AE8" w:rsidRPr="000654B3" w:rsidRDefault="004C4AE8" w:rsidP="004C4AE8">
      <w:pPr>
        <w:pStyle w:val="Texttitle"/>
      </w:pPr>
      <w:r w:rsidRPr="000654B3">
        <w:t>Industries</w:t>
      </w:r>
    </w:p>
    <w:p w14:paraId="522B5968" w14:textId="77777777" w:rsidR="004C4AE8" w:rsidRPr="000654B3" w:rsidRDefault="004C4AE8" w:rsidP="004C4AE8">
      <w:pPr>
        <w:rPr>
          <w:noProof/>
          <w:lang w:val="en-US"/>
        </w:rPr>
      </w:pPr>
      <w:r w:rsidRPr="000654B3">
        <w:rPr>
          <w:noProof/>
          <w:lang w:val="en-US"/>
        </w:rPr>
        <w:t>We work closely with the chemical, petrochemical, food &amp; beverage, oil &amp; gas, water &amp; wastewater, power &amp; energy, life science, primaries &amp; metals, renewable energies, pulp &amp; paper and shipbuilding industries. Endress+Hauser supports its customers in optimizing their processes in terms of reliability, safety, economic efficiency and environmental impact.</w:t>
      </w:r>
    </w:p>
    <w:p w14:paraId="6411D208" w14:textId="77777777" w:rsidR="004C4AE8" w:rsidRPr="000654B3" w:rsidRDefault="004C4AE8" w:rsidP="004C4AE8">
      <w:pPr>
        <w:pStyle w:val="Texttitle"/>
      </w:pPr>
      <w:r w:rsidRPr="000654B3">
        <w:t>History</w:t>
      </w:r>
    </w:p>
    <w:p w14:paraId="1AB36249" w14:textId="77777777" w:rsidR="004C4AE8" w:rsidRPr="000654B3" w:rsidRDefault="004C4AE8" w:rsidP="004C4AE8">
      <w:pPr>
        <w:rPr>
          <w:noProof/>
          <w:lang w:val="en-US"/>
        </w:rPr>
      </w:pPr>
      <w:r w:rsidRPr="000654B3">
        <w:rPr>
          <w:noProof/>
          <w:lang w:val="en-US"/>
        </w:rPr>
        <w:t>Founded in 1953 by Georg H Endress and Ludwig Hauser, Endress+Hauser has been solely owned by the Endress family since 1975. The Group has developed from a specialist in level measurement to a provider of complete solutions for industrial measuring technology and automation, with constant expansion into new territories and markets.</w:t>
      </w:r>
    </w:p>
    <w:p w14:paraId="6ECE5B24" w14:textId="77777777" w:rsidR="004C4AE8" w:rsidRPr="000654B3" w:rsidRDefault="004C4AE8" w:rsidP="004C4AE8">
      <w:pPr>
        <w:rPr>
          <w:noProof/>
          <w:lang w:val="en-US"/>
        </w:rPr>
      </w:pPr>
      <w:r w:rsidRPr="000654B3">
        <w:rPr>
          <w:noProof/>
          <w:lang w:val="en-US"/>
        </w:rPr>
        <w:t xml:space="preserve">For further information, please visit </w:t>
      </w:r>
      <w:r w:rsidRPr="000654B3">
        <w:rPr>
          <w:noProof/>
          <w:u w:val="single"/>
          <w:lang w:val="en-US"/>
        </w:rPr>
        <w:t>www.endress.com/media-center</w:t>
      </w:r>
      <w:r w:rsidRPr="000654B3">
        <w:rPr>
          <w:noProof/>
          <w:lang w:val="en-US"/>
        </w:rPr>
        <w:t xml:space="preserve"> or </w:t>
      </w:r>
      <w:r w:rsidRPr="000654B3">
        <w:rPr>
          <w:noProof/>
          <w:u w:val="single"/>
          <w:lang w:val="en-US"/>
        </w:rPr>
        <w:t>www.endress.com</w:t>
      </w:r>
    </w:p>
    <w:p w14:paraId="7D8B5EFF" w14:textId="77777777" w:rsidR="004C4AE8" w:rsidRPr="000654B3" w:rsidRDefault="004C4AE8" w:rsidP="004C4AE8">
      <w:pPr>
        <w:rPr>
          <w:noProof/>
          <w:lang w:val="en-US"/>
        </w:rPr>
      </w:pPr>
    </w:p>
    <w:p w14:paraId="66C864A1" w14:textId="77777777" w:rsidR="004C4AE8" w:rsidRPr="000654B3" w:rsidRDefault="004C4AE8" w:rsidP="004C4AE8">
      <w:pPr>
        <w:pStyle w:val="TitelimText"/>
        <w:rPr>
          <w:lang w:val="en-US"/>
        </w:rPr>
      </w:pPr>
      <w:r w:rsidRPr="000654B3">
        <w:rPr>
          <w:lang w:val="en-US"/>
        </w:rPr>
        <w:t>Contact</w:t>
      </w:r>
    </w:p>
    <w:p w14:paraId="30C96867" w14:textId="77777777" w:rsidR="004C4AE8" w:rsidRPr="000654B3" w:rsidRDefault="004C4AE8" w:rsidP="004C4AE8">
      <w:pPr>
        <w:tabs>
          <w:tab w:val="left" w:pos="4820"/>
          <w:tab w:val="left" w:pos="5670"/>
        </w:tabs>
        <w:rPr>
          <w:lang w:val="en-US"/>
        </w:rPr>
      </w:pPr>
      <w:r w:rsidRPr="000654B3">
        <w:rPr>
          <w:lang w:val="en-US"/>
        </w:rPr>
        <w:t>Martin Raab</w:t>
      </w:r>
      <w:r w:rsidRPr="000654B3">
        <w:rPr>
          <w:lang w:val="en-US"/>
        </w:rPr>
        <w:tab/>
        <w:t>Email</w:t>
      </w:r>
      <w:r w:rsidRPr="000654B3">
        <w:rPr>
          <w:lang w:val="en-US"/>
        </w:rPr>
        <w:tab/>
        <w:t>martin.raab@endress.com</w:t>
      </w:r>
      <w:r w:rsidRPr="000654B3">
        <w:rPr>
          <w:lang w:val="en-US"/>
        </w:rPr>
        <w:br/>
        <w:t>Group Media Spokesperson</w:t>
      </w:r>
      <w:r w:rsidRPr="000654B3">
        <w:rPr>
          <w:lang w:val="en-US"/>
        </w:rPr>
        <w:tab/>
        <w:t>Phone</w:t>
      </w:r>
      <w:r w:rsidRPr="000654B3">
        <w:rPr>
          <w:lang w:val="en-US"/>
        </w:rPr>
        <w:tab/>
        <w:t>+41 61 715 7722</w:t>
      </w:r>
      <w:r w:rsidRPr="000654B3">
        <w:rPr>
          <w:lang w:val="en-US"/>
        </w:rPr>
        <w:br/>
        <w:t>Endress+Hauser AG</w:t>
      </w:r>
      <w:r w:rsidRPr="000654B3">
        <w:rPr>
          <w:lang w:val="en-US"/>
        </w:rPr>
        <w:tab/>
        <w:t xml:space="preserve">Fax </w:t>
      </w:r>
      <w:r w:rsidRPr="000654B3">
        <w:rPr>
          <w:lang w:val="en-US"/>
        </w:rPr>
        <w:tab/>
        <w:t>+41 61 715 2888</w:t>
      </w:r>
      <w:r w:rsidRPr="000654B3">
        <w:rPr>
          <w:lang w:val="en-US"/>
        </w:rPr>
        <w:br/>
      </w:r>
      <w:proofErr w:type="spellStart"/>
      <w:r w:rsidRPr="000654B3">
        <w:rPr>
          <w:lang w:val="en-US"/>
        </w:rPr>
        <w:t>Kägenstrasse</w:t>
      </w:r>
      <w:proofErr w:type="spellEnd"/>
      <w:r w:rsidRPr="000654B3">
        <w:rPr>
          <w:lang w:val="en-US"/>
        </w:rPr>
        <w:t xml:space="preserve"> 2</w:t>
      </w:r>
      <w:r w:rsidRPr="000654B3">
        <w:rPr>
          <w:lang w:val="en-US"/>
        </w:rPr>
        <w:br/>
        <w:t>4153 Reinach BL 1</w:t>
      </w:r>
      <w:r w:rsidRPr="000654B3">
        <w:rPr>
          <w:lang w:val="en-US"/>
        </w:rPr>
        <w:br/>
        <w:t>Switzerland</w:t>
      </w:r>
    </w:p>
    <w:p w14:paraId="6886F3F8" w14:textId="77777777" w:rsidR="00DD2EB7" w:rsidRPr="000654B3" w:rsidRDefault="00DD2EB7" w:rsidP="004C4AE8">
      <w:pPr>
        <w:pStyle w:val="TitelimText"/>
        <w:rPr>
          <w:lang w:val="en-US"/>
        </w:rPr>
      </w:pPr>
    </w:p>
    <w:sectPr w:rsidR="00DD2EB7" w:rsidRPr="000654B3" w:rsidSect="00E233CD">
      <w:headerReference w:type="even" r:id="rId11"/>
      <w:headerReference w:type="default" r:id="rId12"/>
      <w:footerReference w:type="even" r:id="rId13"/>
      <w:footerReference w:type="default" r:id="rId14"/>
      <w:headerReference w:type="first" r:id="rId15"/>
      <w:footerReference w:type="first" r:id="rId16"/>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844929" w14:textId="77777777" w:rsidR="005F63A8" w:rsidRDefault="005F63A8" w:rsidP="00380AC8">
      <w:pPr>
        <w:spacing w:after="0" w:line="240" w:lineRule="auto"/>
      </w:pPr>
      <w:r>
        <w:separator/>
      </w:r>
    </w:p>
  </w:endnote>
  <w:endnote w:type="continuationSeparator" w:id="0">
    <w:p w14:paraId="0E0208F6" w14:textId="77777777" w:rsidR="005F63A8" w:rsidRDefault="005F63A8"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E+H Serif">
    <w:altName w:val="Times New Roman"/>
    <w:panose1 w:val="02020403050405020404"/>
    <w:charset w:val="00"/>
    <w:family w:val="roman"/>
    <w:pitch w:val="variable"/>
    <w:sig w:usb0="A00002AF" w:usb1="1000206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6964FF" w14:textId="77777777" w:rsidR="000654B3" w:rsidRDefault="000654B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934510806"/>
      <w:docPartObj>
        <w:docPartGallery w:val="Page Numbers (Bottom of Page)"/>
        <w:docPartUnique/>
      </w:docPartObj>
    </w:sdtPr>
    <w:sdtEndPr/>
    <w:sdtContent>
      <w:p w14:paraId="02CFAB4C" w14:textId="77777777" w:rsidR="00CE3A18" w:rsidRPr="008274A8" w:rsidRDefault="00CE3A18" w:rsidP="00C27B1F">
        <w:pPr>
          <w:pStyle w:val="Fuzeile"/>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CF080A">
          <w:rPr>
            <w:noProof/>
            <w:sz w:val="16"/>
            <w:szCs w:val="16"/>
          </w:rPr>
          <w:t>1</w:t>
        </w:r>
        <w:r w:rsidRPr="008274A8">
          <w:rPr>
            <w:sz w:val="16"/>
            <w:szCs w:val="16"/>
          </w:rPr>
          <w:fldChar w:fldCharType="end"/>
        </w:r>
        <w:r w:rsidRPr="008274A8">
          <w:rPr>
            <w:sz w:val="16"/>
            <w:szCs w:val="16"/>
          </w:rPr>
          <w:t>/</w:t>
        </w:r>
        <w:fldSimple w:instr=" NUMPAGES  \* Arabic  \* MERGEFORMAT ">
          <w:r w:rsidR="00CF080A">
            <w:rPr>
              <w:noProof/>
              <w:sz w:val="16"/>
              <w:szCs w:val="16"/>
            </w:rPr>
            <w:t>3</w:t>
          </w:r>
        </w:fldSimple>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0EEDBD" w14:textId="77777777" w:rsidR="00CE3A18" w:rsidRDefault="00CE3A18"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E25EAC" w14:textId="77777777" w:rsidR="005F63A8" w:rsidRDefault="005F63A8" w:rsidP="00380AC8">
      <w:pPr>
        <w:spacing w:after="0" w:line="240" w:lineRule="auto"/>
      </w:pPr>
      <w:r>
        <w:separator/>
      </w:r>
    </w:p>
  </w:footnote>
  <w:footnote w:type="continuationSeparator" w:id="0">
    <w:p w14:paraId="1BFFCD6D" w14:textId="77777777" w:rsidR="005F63A8" w:rsidRDefault="005F63A8"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AEDDC4" w14:textId="77777777" w:rsidR="000654B3" w:rsidRDefault="000654B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6141"/>
      <w:gridCol w:w="3780"/>
    </w:tblGrid>
    <w:tr w:rsidR="00CE3A18" w:rsidRPr="00F023F2" w14:paraId="3E0326A9" w14:textId="77777777" w:rsidTr="00D84A90">
      <w:trPr>
        <w:cantSplit/>
        <w:trHeight w:hRule="exact" w:val="936"/>
      </w:trPr>
      <w:tc>
        <w:tcPr>
          <w:tcW w:w="0" w:type="auto"/>
          <w:tcBorders>
            <w:bottom w:val="single" w:sz="4" w:space="0" w:color="auto"/>
          </w:tcBorders>
        </w:tcPr>
        <w:p w14:paraId="76182920" w14:textId="5820CEC2" w:rsidR="00CE3A18" w:rsidRDefault="00D422A0" w:rsidP="00C27B1F">
          <w:pPr>
            <w:pStyle w:val="DokumententypDatum"/>
          </w:pPr>
          <w:r>
            <w:t>Media release</w:t>
          </w:r>
        </w:p>
        <w:p w14:paraId="17EEA37E" w14:textId="59A6111E" w:rsidR="00CE3A18" w:rsidRPr="00F023F2" w:rsidRDefault="000654B3" w:rsidP="00EC576C">
          <w:pPr>
            <w:pStyle w:val="DokumententypDatum"/>
            <w:rPr>
              <w:lang w:val="en-US"/>
            </w:rPr>
          </w:pPr>
          <w:r>
            <w:rPr>
              <w:lang w:val="de-CH"/>
            </w:rPr>
            <w:t>24</w:t>
          </w:r>
          <w:r w:rsidR="00CE3A18">
            <w:rPr>
              <w:lang w:val="de-CH"/>
            </w:rPr>
            <w:t xml:space="preserve"> September 2019</w:t>
          </w:r>
        </w:p>
      </w:tc>
      <w:sdt>
        <w:sdtPr>
          <w:alias w:val="Logo"/>
          <w:tag w:val="Logo"/>
          <w:id w:val="-225680390"/>
        </w:sdtPr>
        <w:sdtEndPr/>
        <w:sdtContent>
          <w:tc>
            <w:tcPr>
              <w:tcW w:w="3780" w:type="dxa"/>
              <w:tcBorders>
                <w:bottom w:val="single" w:sz="4" w:space="0" w:color="auto"/>
              </w:tcBorders>
            </w:tcPr>
            <w:p w14:paraId="3902DDC8" w14:textId="77777777" w:rsidR="00CE3A18" w:rsidRPr="00F023F2" w:rsidRDefault="00CE3A18" w:rsidP="00216D8F">
              <w:pPr>
                <w:pStyle w:val="Kopfzeile"/>
                <w:jc w:val="right"/>
              </w:pPr>
              <w:r w:rsidRPr="00F023F2">
                <w:rPr>
                  <w:noProof/>
                  <w:lang w:val="en-US"/>
                </w:rPr>
                <w:drawing>
                  <wp:inline distT="0" distB="0" distL="0" distR="0" wp14:anchorId="20E5CAA6" wp14:editId="2A9C0A17">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19EEF58B" w14:textId="77777777" w:rsidR="00CE3A18" w:rsidRPr="006962C9" w:rsidRDefault="00CE3A18" w:rsidP="006962C9">
    <w:pPr>
      <w:spacing w:after="0" w:line="240" w:lineRule="auto"/>
      <w:rPr>
        <w:sz w:val="4"/>
        <w:szCs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477E84" w14:textId="77777777" w:rsidR="00CE3A18" w:rsidRPr="00F023F2" w:rsidRDefault="00CE3A18" w:rsidP="00F023F2">
    <w:pPr>
      <w:pStyle w:val="Kopfzeile"/>
      <w:spacing w:after="0" w:line="240" w:lineRule="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424618"/>
    <w:multiLevelType w:val="hybridMultilevel"/>
    <w:tmpl w:val="936E8052"/>
    <w:lvl w:ilvl="0" w:tplc="08070001">
      <w:start w:val="1"/>
      <w:numFmt w:val="bullet"/>
      <w:lvlText w:val=""/>
      <w:lvlJc w:val="left"/>
      <w:pPr>
        <w:ind w:left="360" w:hanging="360"/>
      </w:pPr>
      <w:rPr>
        <w:rFonts w:ascii="Symbol" w:hAnsi="Symbol" w:hint="default"/>
      </w:rPr>
    </w:lvl>
    <w:lvl w:ilvl="1" w:tplc="08070003">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hint="default"/>
      </w:rPr>
    </w:lvl>
    <w:lvl w:ilvl="3" w:tplc="08070001">
      <w:start w:val="1"/>
      <w:numFmt w:val="bullet"/>
      <w:lvlText w:val=""/>
      <w:lvlJc w:val="left"/>
      <w:pPr>
        <w:ind w:left="2520" w:hanging="360"/>
      </w:pPr>
      <w:rPr>
        <w:rFonts w:ascii="Symbol" w:hAnsi="Symbol" w:hint="default"/>
      </w:rPr>
    </w:lvl>
    <w:lvl w:ilvl="4" w:tplc="08070003">
      <w:start w:val="1"/>
      <w:numFmt w:val="bullet"/>
      <w:lvlText w:val="o"/>
      <w:lvlJc w:val="left"/>
      <w:pPr>
        <w:ind w:left="3240" w:hanging="360"/>
      </w:pPr>
      <w:rPr>
        <w:rFonts w:ascii="Courier New" w:hAnsi="Courier New" w:cs="Courier New" w:hint="default"/>
      </w:rPr>
    </w:lvl>
    <w:lvl w:ilvl="5" w:tplc="08070005">
      <w:start w:val="1"/>
      <w:numFmt w:val="bullet"/>
      <w:lvlText w:val=""/>
      <w:lvlJc w:val="left"/>
      <w:pPr>
        <w:ind w:left="3960" w:hanging="360"/>
      </w:pPr>
      <w:rPr>
        <w:rFonts w:ascii="Wingdings" w:hAnsi="Wingdings" w:hint="default"/>
      </w:rPr>
    </w:lvl>
    <w:lvl w:ilvl="6" w:tplc="08070001">
      <w:start w:val="1"/>
      <w:numFmt w:val="bullet"/>
      <w:lvlText w:val=""/>
      <w:lvlJc w:val="left"/>
      <w:pPr>
        <w:ind w:left="4680" w:hanging="360"/>
      </w:pPr>
      <w:rPr>
        <w:rFonts w:ascii="Symbol" w:hAnsi="Symbol" w:hint="default"/>
      </w:rPr>
    </w:lvl>
    <w:lvl w:ilvl="7" w:tplc="08070003">
      <w:start w:val="1"/>
      <w:numFmt w:val="bullet"/>
      <w:lvlText w:val="o"/>
      <w:lvlJc w:val="left"/>
      <w:pPr>
        <w:ind w:left="5400" w:hanging="360"/>
      </w:pPr>
      <w:rPr>
        <w:rFonts w:ascii="Courier New" w:hAnsi="Courier New" w:cs="Courier New" w:hint="default"/>
      </w:rPr>
    </w:lvl>
    <w:lvl w:ilvl="8" w:tplc="08070005">
      <w:start w:val="1"/>
      <w:numFmt w:val="bullet"/>
      <w:lvlText w:val=""/>
      <w:lvlJc w:val="left"/>
      <w:pPr>
        <w:ind w:left="6120" w:hanging="360"/>
      </w:pPr>
      <w:rPr>
        <w:rFonts w:ascii="Wingdings" w:hAnsi="Wingdings" w:hint="default"/>
      </w:rPr>
    </w:lvl>
  </w:abstractNum>
  <w:abstractNum w:abstractNumId="1" w15:restartNumberingAfterBreak="0">
    <w:nsid w:val="40861D85"/>
    <w:multiLevelType w:val="hybridMultilevel"/>
    <w:tmpl w:val="58B4643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851"/>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1812"/>
    <w:rsid w:val="00025DDF"/>
    <w:rsid w:val="000654B3"/>
    <w:rsid w:val="00070F29"/>
    <w:rsid w:val="000920A9"/>
    <w:rsid w:val="00092A25"/>
    <w:rsid w:val="00093B94"/>
    <w:rsid w:val="000A0FDD"/>
    <w:rsid w:val="000A7220"/>
    <w:rsid w:val="000B6313"/>
    <w:rsid w:val="000C6BB8"/>
    <w:rsid w:val="000D305E"/>
    <w:rsid w:val="000D5C45"/>
    <w:rsid w:val="001017D0"/>
    <w:rsid w:val="001122F5"/>
    <w:rsid w:val="00136B2F"/>
    <w:rsid w:val="00155CE3"/>
    <w:rsid w:val="00157519"/>
    <w:rsid w:val="00157AC0"/>
    <w:rsid w:val="00172D04"/>
    <w:rsid w:val="001832AF"/>
    <w:rsid w:val="001A0596"/>
    <w:rsid w:val="001D355D"/>
    <w:rsid w:val="001E6486"/>
    <w:rsid w:val="00206E0A"/>
    <w:rsid w:val="00216D8F"/>
    <w:rsid w:val="002342C7"/>
    <w:rsid w:val="00243CFB"/>
    <w:rsid w:val="00266971"/>
    <w:rsid w:val="00273D47"/>
    <w:rsid w:val="002769E2"/>
    <w:rsid w:val="002C68D7"/>
    <w:rsid w:val="002D1513"/>
    <w:rsid w:val="002D7888"/>
    <w:rsid w:val="00301905"/>
    <w:rsid w:val="00320CF9"/>
    <w:rsid w:val="00324360"/>
    <w:rsid w:val="0034311D"/>
    <w:rsid w:val="00345864"/>
    <w:rsid w:val="00362C42"/>
    <w:rsid w:val="00372479"/>
    <w:rsid w:val="00380AC8"/>
    <w:rsid w:val="003C25C7"/>
    <w:rsid w:val="003D784D"/>
    <w:rsid w:val="004176D9"/>
    <w:rsid w:val="0042758E"/>
    <w:rsid w:val="00467A4B"/>
    <w:rsid w:val="00472810"/>
    <w:rsid w:val="00474DAE"/>
    <w:rsid w:val="004C4AE8"/>
    <w:rsid w:val="00507803"/>
    <w:rsid w:val="005143BF"/>
    <w:rsid w:val="00546590"/>
    <w:rsid w:val="00553C89"/>
    <w:rsid w:val="0056432C"/>
    <w:rsid w:val="005774DE"/>
    <w:rsid w:val="005F63A8"/>
    <w:rsid w:val="005F6CA4"/>
    <w:rsid w:val="0060343C"/>
    <w:rsid w:val="00636137"/>
    <w:rsid w:val="00644829"/>
    <w:rsid w:val="00652501"/>
    <w:rsid w:val="006527DE"/>
    <w:rsid w:val="00686123"/>
    <w:rsid w:val="006962C9"/>
    <w:rsid w:val="006C2C47"/>
    <w:rsid w:val="006D7872"/>
    <w:rsid w:val="006F73A7"/>
    <w:rsid w:val="00737B4D"/>
    <w:rsid w:val="007736FB"/>
    <w:rsid w:val="007F76BE"/>
    <w:rsid w:val="00805764"/>
    <w:rsid w:val="008141C6"/>
    <w:rsid w:val="008274A8"/>
    <w:rsid w:val="00874BB2"/>
    <w:rsid w:val="00876AA0"/>
    <w:rsid w:val="00877C69"/>
    <w:rsid w:val="0088447C"/>
    <w:rsid w:val="00884946"/>
    <w:rsid w:val="00894B33"/>
    <w:rsid w:val="008979FA"/>
    <w:rsid w:val="008A6DF6"/>
    <w:rsid w:val="008F2883"/>
    <w:rsid w:val="008F732A"/>
    <w:rsid w:val="00901AA4"/>
    <w:rsid w:val="00905ED6"/>
    <w:rsid w:val="0092021F"/>
    <w:rsid w:val="009371FC"/>
    <w:rsid w:val="00965A9E"/>
    <w:rsid w:val="009704B3"/>
    <w:rsid w:val="009C2F85"/>
    <w:rsid w:val="00A251A2"/>
    <w:rsid w:val="00A61812"/>
    <w:rsid w:val="00A67BA6"/>
    <w:rsid w:val="00A80DEF"/>
    <w:rsid w:val="00AB4DAB"/>
    <w:rsid w:val="00AE2EF1"/>
    <w:rsid w:val="00B1270F"/>
    <w:rsid w:val="00B231A3"/>
    <w:rsid w:val="00B23E26"/>
    <w:rsid w:val="00B24968"/>
    <w:rsid w:val="00B2649F"/>
    <w:rsid w:val="00B26503"/>
    <w:rsid w:val="00B31134"/>
    <w:rsid w:val="00B36ABD"/>
    <w:rsid w:val="00B63108"/>
    <w:rsid w:val="00B641A1"/>
    <w:rsid w:val="00B84354"/>
    <w:rsid w:val="00B961DA"/>
    <w:rsid w:val="00BD2472"/>
    <w:rsid w:val="00BD3EC4"/>
    <w:rsid w:val="00BE737F"/>
    <w:rsid w:val="00C27B1F"/>
    <w:rsid w:val="00C32234"/>
    <w:rsid w:val="00C37001"/>
    <w:rsid w:val="00C41D14"/>
    <w:rsid w:val="00C45112"/>
    <w:rsid w:val="00C53EB0"/>
    <w:rsid w:val="00C6485C"/>
    <w:rsid w:val="00CC070E"/>
    <w:rsid w:val="00CE3A18"/>
    <w:rsid w:val="00CE7391"/>
    <w:rsid w:val="00CF080A"/>
    <w:rsid w:val="00D03E21"/>
    <w:rsid w:val="00D07800"/>
    <w:rsid w:val="00D1641C"/>
    <w:rsid w:val="00D2178F"/>
    <w:rsid w:val="00D30CD7"/>
    <w:rsid w:val="00D422A0"/>
    <w:rsid w:val="00D476CA"/>
    <w:rsid w:val="00D60A45"/>
    <w:rsid w:val="00D668DD"/>
    <w:rsid w:val="00D72AD2"/>
    <w:rsid w:val="00D84A90"/>
    <w:rsid w:val="00D95771"/>
    <w:rsid w:val="00DA7921"/>
    <w:rsid w:val="00DD25F3"/>
    <w:rsid w:val="00DD2EB7"/>
    <w:rsid w:val="00DE2333"/>
    <w:rsid w:val="00DE68C1"/>
    <w:rsid w:val="00DE7080"/>
    <w:rsid w:val="00DF45D0"/>
    <w:rsid w:val="00E072AD"/>
    <w:rsid w:val="00E233CD"/>
    <w:rsid w:val="00E32ED4"/>
    <w:rsid w:val="00E42759"/>
    <w:rsid w:val="00E53F1A"/>
    <w:rsid w:val="00E565D4"/>
    <w:rsid w:val="00E66A33"/>
    <w:rsid w:val="00E7557F"/>
    <w:rsid w:val="00E82FB4"/>
    <w:rsid w:val="00E85D78"/>
    <w:rsid w:val="00E925F1"/>
    <w:rsid w:val="00E9431C"/>
    <w:rsid w:val="00EA4AF9"/>
    <w:rsid w:val="00EA6DC6"/>
    <w:rsid w:val="00EB17D3"/>
    <w:rsid w:val="00EC3574"/>
    <w:rsid w:val="00EC47CF"/>
    <w:rsid w:val="00EC576C"/>
    <w:rsid w:val="00EC5A08"/>
    <w:rsid w:val="00ED6624"/>
    <w:rsid w:val="00EE1412"/>
    <w:rsid w:val="00F023F2"/>
    <w:rsid w:val="00F2428B"/>
    <w:rsid w:val="00F418A9"/>
    <w:rsid w:val="00F87CEE"/>
    <w:rsid w:val="00FB0732"/>
    <w:rsid w:val="00FB7EF3"/>
    <w:rsid w:val="00FD33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6F1BF92"/>
  <w15:docId w15:val="{7053AB2E-C643-4289-8F9C-7728DDADC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98"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pPr>
      <w:spacing w:after="0"/>
    </w:pPr>
    <w:rPr>
      <w:b/>
      <w:noProof/>
      <w:color w:val="auto"/>
    </w:rPr>
  </w:style>
  <w:style w:type="paragraph" w:customStyle="1" w:styleId="Texttitle">
    <w:name w:val="Text title"/>
    <w:basedOn w:val="Standard"/>
    <w:next w:val="Standard"/>
    <w:qFormat/>
    <w:rsid w:val="006527DE"/>
    <w:pPr>
      <w:spacing w:after="0"/>
    </w:pPr>
    <w:rPr>
      <w:b/>
      <w:noProof/>
      <w:color w:val="auto"/>
      <w:lang w:val="en-US"/>
    </w:rPr>
  </w:style>
  <w:style w:type="paragraph" w:styleId="Titel">
    <w:name w:val="Title"/>
    <w:basedOn w:val="Standard"/>
    <w:next w:val="Standard"/>
    <w:link w:val="TitelZchn"/>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Hyperlink">
    <w:name w:val="Hyperlink"/>
    <w:basedOn w:val="Absatz-Standardschriftart"/>
    <w:uiPriority w:val="99"/>
    <w:unhideWhenUsed/>
    <w:rsid w:val="00E82FB4"/>
    <w:rPr>
      <w:color w:val="0000FF"/>
      <w:u w:val="single"/>
    </w:rPr>
  </w:style>
  <w:style w:type="paragraph" w:styleId="StandardWeb">
    <w:name w:val="Normal (Web)"/>
    <w:basedOn w:val="Standard"/>
    <w:uiPriority w:val="99"/>
    <w:semiHidden/>
    <w:unhideWhenUsed/>
    <w:rsid w:val="00E82FB4"/>
    <w:pPr>
      <w:spacing w:before="100" w:beforeAutospacing="1" w:after="100" w:afterAutospacing="1" w:line="240" w:lineRule="auto"/>
    </w:pPr>
    <w:rPr>
      <w:rFonts w:ascii="Calibri" w:hAnsi="Calibri" w:cs="Calibri"/>
      <w:color w:val="auto"/>
      <w:szCs w:val="22"/>
      <w:lang w:val="de-CH" w:eastAsia="de-CH"/>
    </w:rPr>
  </w:style>
  <w:style w:type="character" w:customStyle="1" w:styleId="UnresolvedMention1">
    <w:name w:val="Unresolved Mention1"/>
    <w:basedOn w:val="Absatz-Standardschriftart"/>
    <w:uiPriority w:val="99"/>
    <w:semiHidden/>
    <w:unhideWhenUsed/>
    <w:rsid w:val="00B26503"/>
    <w:rPr>
      <w:color w:val="605E5C"/>
      <w:shd w:val="clear" w:color="auto" w:fill="E1DFDD"/>
    </w:rPr>
  </w:style>
  <w:style w:type="paragraph" w:styleId="Textkrper">
    <w:name w:val="Body Text"/>
    <w:basedOn w:val="Standard"/>
    <w:link w:val="TextkrperZchn"/>
    <w:uiPriority w:val="98"/>
    <w:semiHidden/>
    <w:unhideWhenUsed/>
    <w:rsid w:val="00AE2EF1"/>
    <w:pPr>
      <w:spacing w:after="200" w:line="240" w:lineRule="auto"/>
    </w:pPr>
    <w:rPr>
      <w:rFonts w:cs="Calibri"/>
      <w:color w:val="auto"/>
      <w:szCs w:val="22"/>
      <w:lang w:val="de-CH"/>
    </w:rPr>
  </w:style>
  <w:style w:type="character" w:customStyle="1" w:styleId="TextkrperZchn">
    <w:name w:val="Textkörper Zchn"/>
    <w:basedOn w:val="Absatz-Standardschriftart"/>
    <w:link w:val="Textkrper"/>
    <w:uiPriority w:val="98"/>
    <w:semiHidden/>
    <w:rsid w:val="00AE2EF1"/>
    <w:rPr>
      <w:rFonts w:ascii="E+H Serif" w:hAnsi="E+H Serif" w:cs="Calibri"/>
      <w:sz w:val="22"/>
      <w:szCs w:val="22"/>
    </w:rPr>
  </w:style>
  <w:style w:type="paragraph" w:styleId="Listenabsatz">
    <w:name w:val="List Paragraph"/>
    <w:basedOn w:val="Standard"/>
    <w:uiPriority w:val="34"/>
    <w:qFormat/>
    <w:rsid w:val="00AE2EF1"/>
    <w:pPr>
      <w:spacing w:after="0" w:line="240" w:lineRule="auto"/>
      <w:ind w:left="720"/>
    </w:pPr>
    <w:rPr>
      <w:rFonts w:ascii="Calibri" w:hAnsi="Calibri" w:cs="Calibri"/>
      <w:color w:val="auto"/>
      <w:szCs w:val="22"/>
      <w:lang w:val="de-CH"/>
    </w:rPr>
  </w:style>
  <w:style w:type="character" w:styleId="Kommentarzeichen">
    <w:name w:val="annotation reference"/>
    <w:basedOn w:val="Absatz-Standardschriftart"/>
    <w:uiPriority w:val="99"/>
    <w:semiHidden/>
    <w:unhideWhenUsed/>
    <w:rsid w:val="00B23E26"/>
    <w:rPr>
      <w:sz w:val="16"/>
      <w:szCs w:val="16"/>
    </w:rPr>
  </w:style>
  <w:style w:type="paragraph" w:styleId="Kommentartext">
    <w:name w:val="annotation text"/>
    <w:basedOn w:val="Standard"/>
    <w:link w:val="KommentartextZchn"/>
    <w:uiPriority w:val="99"/>
    <w:semiHidden/>
    <w:unhideWhenUsed/>
    <w:rsid w:val="00B23E26"/>
    <w:pPr>
      <w:spacing w:line="240" w:lineRule="auto"/>
    </w:pPr>
    <w:rPr>
      <w:sz w:val="20"/>
    </w:rPr>
  </w:style>
  <w:style w:type="character" w:customStyle="1" w:styleId="KommentartextZchn">
    <w:name w:val="Kommentartext Zchn"/>
    <w:basedOn w:val="Absatz-Standardschriftart"/>
    <w:link w:val="Kommentartext"/>
    <w:uiPriority w:val="99"/>
    <w:semiHidden/>
    <w:rsid w:val="00B23E26"/>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B23E26"/>
    <w:rPr>
      <w:b/>
      <w:bCs/>
    </w:rPr>
  </w:style>
  <w:style w:type="character" w:customStyle="1" w:styleId="KommentarthemaZchn">
    <w:name w:val="Kommentarthema Zchn"/>
    <w:basedOn w:val="KommentartextZchn"/>
    <w:link w:val="Kommentarthema"/>
    <w:uiPriority w:val="99"/>
    <w:semiHidden/>
    <w:rsid w:val="00B23E26"/>
    <w:rPr>
      <w:rFonts w:ascii="E+H Serif" w:hAnsi="E+H Serif"/>
      <w:b/>
      <w:bCs/>
      <w:color w:val="000000" w:themeColor="text1"/>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4617515">
      <w:bodyDiv w:val="1"/>
      <w:marLeft w:val="0"/>
      <w:marRight w:val="0"/>
      <w:marTop w:val="0"/>
      <w:marBottom w:val="0"/>
      <w:divBdr>
        <w:top w:val="none" w:sz="0" w:space="0" w:color="auto"/>
        <w:left w:val="none" w:sz="0" w:space="0" w:color="auto"/>
        <w:bottom w:val="none" w:sz="0" w:space="0" w:color="auto"/>
        <w:right w:val="none" w:sz="0" w:space="0" w:color="auto"/>
      </w:divBdr>
    </w:div>
    <w:div w:id="622075744">
      <w:bodyDiv w:val="1"/>
      <w:marLeft w:val="0"/>
      <w:marRight w:val="0"/>
      <w:marTop w:val="0"/>
      <w:marBottom w:val="0"/>
      <w:divBdr>
        <w:top w:val="none" w:sz="0" w:space="0" w:color="auto"/>
        <w:left w:val="none" w:sz="0" w:space="0" w:color="auto"/>
        <w:bottom w:val="none" w:sz="0" w:space="0" w:color="auto"/>
        <w:right w:val="none" w:sz="0" w:space="0" w:color="auto"/>
      </w:divBdr>
    </w:div>
    <w:div w:id="773206023">
      <w:bodyDiv w:val="1"/>
      <w:marLeft w:val="0"/>
      <w:marRight w:val="0"/>
      <w:marTop w:val="0"/>
      <w:marBottom w:val="0"/>
      <w:divBdr>
        <w:top w:val="none" w:sz="0" w:space="0" w:color="auto"/>
        <w:left w:val="none" w:sz="0" w:space="0" w:color="auto"/>
        <w:bottom w:val="none" w:sz="0" w:space="0" w:color="auto"/>
        <w:right w:val="none" w:sz="0" w:space="0" w:color="auto"/>
      </w:divBdr>
    </w:div>
    <w:div w:id="1333335737">
      <w:bodyDiv w:val="1"/>
      <w:marLeft w:val="0"/>
      <w:marRight w:val="0"/>
      <w:marTop w:val="0"/>
      <w:marBottom w:val="0"/>
      <w:divBdr>
        <w:top w:val="none" w:sz="0" w:space="0" w:color="auto"/>
        <w:left w:val="none" w:sz="0" w:space="0" w:color="auto"/>
        <w:bottom w:val="none" w:sz="0" w:space="0" w:color="auto"/>
        <w:right w:val="none" w:sz="0" w:space="0" w:color="auto"/>
      </w:divBdr>
    </w:div>
    <w:div w:id="1506436369">
      <w:bodyDiv w:val="1"/>
      <w:marLeft w:val="0"/>
      <w:marRight w:val="0"/>
      <w:marTop w:val="0"/>
      <w:marBottom w:val="0"/>
      <w:divBdr>
        <w:top w:val="none" w:sz="0" w:space="0" w:color="auto"/>
        <w:left w:val="none" w:sz="0" w:space="0" w:color="auto"/>
        <w:bottom w:val="none" w:sz="0" w:space="0" w:color="auto"/>
        <w:right w:val="none" w:sz="0" w:space="0" w:color="auto"/>
      </w:divBdr>
    </w:div>
    <w:div w:id="1591617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746E02-5969-46FC-8EA3-C06154518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701</Words>
  <Characters>4423</Characters>
  <Application>Microsoft Office Word</Application>
  <DocSecurity>0</DocSecurity>
  <Lines>36</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Partnership for smart production</vt:lpstr>
      <vt:lpstr/>
    </vt:vector>
  </TitlesOfParts>
  <Company>Endress+Hauser</Company>
  <LinksUpToDate>false</LinksUpToDate>
  <CharactersWithSpaces>5114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Partnership for smart production</dc:title>
  <dc:subject/>
  <dc:creator>Endress+Hauser</dc:creator>
  <cp:keywords>Media release</cp:keywords>
  <dc:description/>
  <cp:lastModifiedBy>Martin Raab</cp:lastModifiedBy>
  <cp:revision>3</cp:revision>
  <cp:lastPrinted>2019-09-23T13:04:00Z</cp:lastPrinted>
  <dcterms:created xsi:type="dcterms:W3CDTF">2019-09-23T13:03:00Z</dcterms:created>
  <dcterms:modified xsi:type="dcterms:W3CDTF">2019-09-23T13:04:00Z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iteId">
    <vt:lpwstr>52daf2a9-3b73-4da4-ac6a-3f81adc92b7e</vt:lpwstr>
  </property>
  <property fmtid="{D5CDD505-2E9C-101B-9397-08002B2CF9AE}" pid="4" name="MSIP_Label_2988f0a4-524a-45f2-829d-417725fa4957_Owner">
    <vt:lpwstr>susi.teichmann@endress.com</vt:lpwstr>
  </property>
  <property fmtid="{D5CDD505-2E9C-101B-9397-08002B2CF9AE}" pid="5" name="MSIP_Label_2988f0a4-524a-45f2-829d-417725fa4957_SetDate">
    <vt:lpwstr>2019-09-09T07:58:13.7894270Z</vt:lpwstr>
  </property>
  <property fmtid="{D5CDD505-2E9C-101B-9397-08002B2CF9AE}" pid="6" name="MSIP_Label_2988f0a4-524a-45f2-829d-417725fa4957_Name">
    <vt:lpwstr>Not Protected</vt:lpwstr>
  </property>
  <property fmtid="{D5CDD505-2E9C-101B-9397-08002B2CF9AE}" pid="7" name="MSIP_Label_2988f0a4-524a-45f2-829d-417725fa4957_Application">
    <vt:lpwstr>Microsoft Azure Information Protection</vt:lpwstr>
  </property>
  <property fmtid="{D5CDD505-2E9C-101B-9397-08002B2CF9AE}" pid="8" name="MSIP_Label_2988f0a4-524a-45f2-829d-417725fa4957_ActionId">
    <vt:lpwstr>deff68dd-915c-4810-b633-a4a95f4f306b</vt:lpwstr>
  </property>
  <property fmtid="{D5CDD505-2E9C-101B-9397-08002B2CF9AE}" pid="9" name="MSIP_Label_2988f0a4-524a-45f2-829d-417725fa4957_Extended_MSFT_Method">
    <vt:lpwstr>Automatic</vt:lpwstr>
  </property>
  <property fmtid="{D5CDD505-2E9C-101B-9397-08002B2CF9AE}" pid="10" name="Sensitivity">
    <vt:lpwstr>Not Protected</vt:lpwstr>
  </property>
</Properties>
</file>