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29BE" w:rsidRPr="006618A6" w:rsidRDefault="00B629BE" w:rsidP="00B629BE">
      <w:pPr>
        <w:pStyle w:val="berschrift1"/>
        <w:suppressAutoHyphens/>
        <w:spacing w:after="400"/>
        <w:rPr>
          <w:lang w:val="en-US"/>
        </w:rPr>
      </w:pPr>
      <w:bookmarkStart w:id="0" w:name="_Hlk45717293"/>
      <w:bookmarkStart w:id="1" w:name="_Hlk45115405"/>
      <w:r>
        <w:rPr>
          <w:lang w:val="en-US"/>
        </w:rPr>
        <w:t xml:space="preserve">An investment in the future </w:t>
      </w:r>
    </w:p>
    <w:p w:rsidR="00B629BE" w:rsidRPr="006618A6" w:rsidRDefault="00B629BE" w:rsidP="00B629BE">
      <w:pPr>
        <w:pStyle w:val="berschrift2"/>
        <w:suppressAutoHyphens/>
        <w:rPr>
          <w:lang w:val="en-US"/>
        </w:rPr>
      </w:pPr>
      <w:r w:rsidRPr="006618A6">
        <w:rPr>
          <w:lang w:val="en-US"/>
        </w:rPr>
        <w:t xml:space="preserve">Endress+Hauser </w:t>
      </w:r>
      <w:r>
        <w:rPr>
          <w:lang w:val="en-US"/>
        </w:rPr>
        <w:t xml:space="preserve">deeply involved in vocational education in the region </w:t>
      </w:r>
    </w:p>
    <w:p w:rsidR="00B629BE" w:rsidRDefault="00B629BE" w:rsidP="00B629BE">
      <w:pPr>
        <w:suppressAutoHyphens/>
        <w:rPr>
          <w:b/>
          <w:lang w:val="en-US"/>
        </w:rPr>
      </w:pPr>
      <w:r>
        <w:rPr>
          <w:b/>
          <w:lang w:val="en-US"/>
        </w:rPr>
        <w:t xml:space="preserve">Endress+Hauser places a high value on vocational training. With this mind, the company has continuously increased the number of openings for vocational school and college students in the past. This year, </w:t>
      </w:r>
      <w:r w:rsidR="00033DDF">
        <w:rPr>
          <w:b/>
          <w:lang w:val="en-US"/>
        </w:rPr>
        <w:t>58</w:t>
      </w:r>
      <w:r>
        <w:rPr>
          <w:b/>
          <w:lang w:val="en-US"/>
        </w:rPr>
        <w:t xml:space="preserve"> young people could start an apprenticeship at Endress+Hauser in the Swiss-German-French border region.  </w:t>
      </w:r>
    </w:p>
    <w:p w:rsidR="00B629BE" w:rsidRPr="006618A6" w:rsidRDefault="00B629BE" w:rsidP="00B629BE">
      <w:pPr>
        <w:pStyle w:val="Texttitle"/>
        <w:rPr>
          <w:b w:val="0"/>
          <w:noProof w:val="0"/>
          <w:color w:val="000000"/>
          <w:u w:color="FF0000"/>
        </w:rPr>
      </w:pPr>
      <w:r>
        <w:rPr>
          <w:b w:val="0"/>
          <w:noProof w:val="0"/>
          <w:color w:val="000000"/>
          <w:u w:color="FF0000"/>
        </w:rPr>
        <w:t xml:space="preserve">The company’s apprenticeship program is concentrated at two locations in </w:t>
      </w:r>
      <w:proofErr w:type="spellStart"/>
      <w:r>
        <w:rPr>
          <w:b w:val="0"/>
          <w:noProof w:val="0"/>
          <w:color w:val="000000"/>
          <w:u w:color="FF0000"/>
        </w:rPr>
        <w:t>Maulburg</w:t>
      </w:r>
      <w:proofErr w:type="spellEnd"/>
      <w:r>
        <w:rPr>
          <w:b w:val="0"/>
          <w:noProof w:val="0"/>
          <w:color w:val="000000"/>
          <w:u w:color="FF0000"/>
        </w:rPr>
        <w:t xml:space="preserve">, Germany and Reinach, Switzerland. The two production sites are currently training around 150 young people in all apprenticeship years and in a total of 12 professions. Added to that are students from the dual education colleges and the </w:t>
      </w:r>
      <w:proofErr w:type="spellStart"/>
      <w:r>
        <w:rPr>
          <w:b w:val="0"/>
          <w:noProof w:val="0"/>
          <w:color w:val="000000"/>
          <w:u w:color="FF0000"/>
        </w:rPr>
        <w:t>StudiumPlus</w:t>
      </w:r>
      <w:proofErr w:type="spellEnd"/>
      <w:r>
        <w:rPr>
          <w:b w:val="0"/>
          <w:noProof w:val="0"/>
          <w:color w:val="000000"/>
          <w:u w:color="FF0000"/>
        </w:rPr>
        <w:t xml:space="preserve"> program, which involves a combination of university studies and vocational training. “Training and educating young people for a profession is part of our corporate social responsibility. And it goes without saying that we have an interest in attracting new talent for Endress+Hauser,” says </w:t>
      </w:r>
      <w:r w:rsidRPr="006618A6">
        <w:rPr>
          <w:b w:val="0"/>
          <w:noProof w:val="0"/>
          <w:color w:val="000000"/>
          <w:u w:color="FF0000"/>
        </w:rPr>
        <w:t xml:space="preserve">Jörg Stegert, </w:t>
      </w:r>
      <w:r>
        <w:rPr>
          <w:b w:val="0"/>
          <w:noProof w:val="0"/>
          <w:color w:val="000000"/>
          <w:u w:color="FF0000"/>
        </w:rPr>
        <w:t xml:space="preserve">the Group’s </w:t>
      </w:r>
      <w:r w:rsidRPr="006618A6">
        <w:rPr>
          <w:b w:val="0"/>
          <w:noProof w:val="0"/>
          <w:color w:val="000000"/>
          <w:u w:color="FF0000"/>
        </w:rPr>
        <w:t>Chief Hum</w:t>
      </w:r>
      <w:r>
        <w:rPr>
          <w:b w:val="0"/>
          <w:noProof w:val="0"/>
          <w:color w:val="000000"/>
          <w:u w:color="FF0000"/>
        </w:rPr>
        <w:t xml:space="preserve">an Resources Officer. </w:t>
      </w:r>
    </w:p>
    <w:p w:rsidR="00B629BE" w:rsidRPr="006618A6" w:rsidRDefault="00B629BE" w:rsidP="00B629BE">
      <w:pPr>
        <w:pStyle w:val="Texttitle"/>
        <w:rPr>
          <w:b w:val="0"/>
          <w:noProof w:val="0"/>
          <w:color w:val="000000"/>
          <w:u w:color="FF0000"/>
        </w:rPr>
      </w:pPr>
    </w:p>
    <w:p w:rsidR="00B629BE" w:rsidRPr="006618A6" w:rsidRDefault="00B629BE" w:rsidP="00B629BE">
      <w:pPr>
        <w:pStyle w:val="Texttitle"/>
      </w:pPr>
      <w:r>
        <w:t>International exchange</w:t>
      </w:r>
    </w:p>
    <w:p w:rsidR="00B629BE" w:rsidRPr="006618A6" w:rsidRDefault="00B629BE" w:rsidP="00B629BE">
      <w:pPr>
        <w:pStyle w:val="Texttitle"/>
        <w:rPr>
          <w:b w:val="0"/>
          <w:noProof w:val="0"/>
        </w:rPr>
      </w:pPr>
      <w:r>
        <w:rPr>
          <w:b w:val="0"/>
          <w:noProof w:val="0"/>
        </w:rPr>
        <w:t xml:space="preserve">During their time at the company, the young people have the opportunity to acquire a wide range of experience, including internationally through partner companies and other Endress+Hauser entities, language courses or competitions. “For us it’s important that our apprentices become familiar with other work approaches, cultures and languages,” says </w:t>
      </w:r>
      <w:r w:rsidRPr="006618A6">
        <w:rPr>
          <w:b w:val="0"/>
          <w:noProof w:val="0"/>
        </w:rPr>
        <w:t xml:space="preserve">Jens Kröger, </w:t>
      </w:r>
      <w:r>
        <w:rPr>
          <w:b w:val="0"/>
          <w:noProof w:val="0"/>
        </w:rPr>
        <w:t xml:space="preserve">head of personnel development at </w:t>
      </w:r>
      <w:proofErr w:type="spellStart"/>
      <w:r w:rsidRPr="006618A6">
        <w:rPr>
          <w:b w:val="0"/>
          <w:noProof w:val="0"/>
        </w:rPr>
        <w:t>Maulburg</w:t>
      </w:r>
      <w:proofErr w:type="spellEnd"/>
      <w:r w:rsidRPr="006618A6">
        <w:rPr>
          <w:b w:val="0"/>
          <w:noProof w:val="0"/>
        </w:rPr>
        <w:t xml:space="preserve">. </w:t>
      </w:r>
      <w:r>
        <w:rPr>
          <w:b w:val="0"/>
          <w:noProof w:val="0"/>
        </w:rPr>
        <w:t>The apprentices work within various departments at their location. In some of the professions the fundamentals are taught in an apprenticeship workshop.</w:t>
      </w:r>
      <w:r w:rsidRPr="006618A6">
        <w:rPr>
          <w:b w:val="0"/>
          <w:noProof w:val="0"/>
        </w:rPr>
        <w:t xml:space="preserve">  </w:t>
      </w:r>
    </w:p>
    <w:p w:rsidR="00B629BE" w:rsidRPr="006618A6" w:rsidRDefault="00B629BE" w:rsidP="00B629BE">
      <w:pPr>
        <w:pStyle w:val="Texttitle"/>
        <w:rPr>
          <w:b w:val="0"/>
          <w:noProof w:val="0"/>
        </w:rPr>
      </w:pPr>
    </w:p>
    <w:p w:rsidR="00B629BE" w:rsidRPr="006618A6" w:rsidRDefault="00B629BE" w:rsidP="00B629BE">
      <w:pPr>
        <w:pStyle w:val="Texttitle"/>
      </w:pPr>
      <w:r>
        <w:t>Secure career start</w:t>
      </w:r>
    </w:p>
    <w:p w:rsidR="00B629BE" w:rsidRPr="006618A6" w:rsidRDefault="00B629BE" w:rsidP="00B629BE">
      <w:pPr>
        <w:pStyle w:val="Texttitle"/>
        <w:rPr>
          <w:b w:val="0"/>
          <w:noProof w:val="0"/>
          <w:color w:val="000000"/>
        </w:rPr>
      </w:pPr>
      <w:r>
        <w:rPr>
          <w:b w:val="0"/>
          <w:noProof w:val="0"/>
          <w:color w:val="000000"/>
          <w:u w:color="F50000"/>
        </w:rPr>
        <w:t>After completing the program, the apprentices are generally offered a regular employment contract</w:t>
      </w:r>
      <w:ins w:id="2" w:author="Martin Raab" w:date="2020-09-14T13:34:00Z">
        <w:r w:rsidR="00935EF7">
          <w:rPr>
            <w:b w:val="0"/>
            <w:noProof w:val="0"/>
            <w:color w:val="000000"/>
            <w:u w:color="F50000"/>
          </w:rPr>
          <w:t>,</w:t>
        </w:r>
      </w:ins>
      <w:ins w:id="3" w:author="Martin Raab" w:date="2020-09-14T13:33:00Z">
        <w:r w:rsidR="00935EF7">
          <w:rPr>
            <w:b w:val="0"/>
            <w:noProof w:val="0"/>
            <w:color w:val="000000"/>
            <w:u w:color="F50000"/>
          </w:rPr>
          <w:t xml:space="preserve"> even now in times of the coronavirus crisis</w:t>
        </w:r>
      </w:ins>
      <w:r>
        <w:rPr>
          <w:b w:val="0"/>
          <w:noProof w:val="0"/>
          <w:color w:val="000000"/>
          <w:u w:color="F50000"/>
        </w:rPr>
        <w:t xml:space="preserve">. </w:t>
      </w:r>
      <w:bookmarkStart w:id="4" w:name="_GoBack"/>
      <w:bookmarkEnd w:id="4"/>
      <w:r>
        <w:rPr>
          <w:b w:val="0"/>
          <w:noProof w:val="0"/>
          <w:color w:val="000000"/>
          <w:u w:color="F50000"/>
        </w:rPr>
        <w:t xml:space="preserve">“Our goal is to employ as many apprentices as possible for at least one year,” explains </w:t>
      </w:r>
      <w:r w:rsidRPr="006618A6">
        <w:rPr>
          <w:b w:val="0"/>
          <w:noProof w:val="0"/>
          <w:color w:val="000000"/>
          <w:u w:color="F50000"/>
        </w:rPr>
        <w:t xml:space="preserve">Céline Ritter, </w:t>
      </w:r>
      <w:r>
        <w:rPr>
          <w:b w:val="0"/>
          <w:noProof w:val="0"/>
          <w:color w:val="000000"/>
          <w:u w:color="F50000"/>
        </w:rPr>
        <w:t xml:space="preserve">who heads up the training and development department at Reinach. Many apprentices take a second step towards a university entrance diploma or they begin a course of studies at a university. “We offer a support program to help them on their further career paths and thus tie them to the company on a long-term basis,” says </w:t>
      </w:r>
      <w:r w:rsidRPr="006618A6">
        <w:rPr>
          <w:b w:val="0"/>
          <w:noProof w:val="0"/>
        </w:rPr>
        <w:t xml:space="preserve">Jens Kröger. </w:t>
      </w:r>
    </w:p>
    <w:p w:rsidR="00B629BE" w:rsidRPr="006618A6" w:rsidRDefault="00B629BE" w:rsidP="00B629BE">
      <w:pPr>
        <w:pStyle w:val="Texttitle"/>
        <w:rPr>
          <w:b w:val="0"/>
          <w:noProof w:val="0"/>
          <w:color w:val="000000"/>
          <w:u w:color="F50000"/>
        </w:rPr>
      </w:pPr>
    </w:p>
    <w:p w:rsidR="00B629BE" w:rsidRPr="006618A6" w:rsidRDefault="00B629BE" w:rsidP="00B629BE">
      <w:pPr>
        <w:pStyle w:val="Texttitle"/>
      </w:pPr>
      <w:r>
        <w:t xml:space="preserve">Close cooperation with schools </w:t>
      </w:r>
    </w:p>
    <w:p w:rsidR="00B629BE" w:rsidRPr="006618A6" w:rsidRDefault="00B629BE" w:rsidP="00B629BE">
      <w:pPr>
        <w:pStyle w:val="Texttitle"/>
        <w:rPr>
          <w:b w:val="0"/>
          <w:noProof w:val="0"/>
        </w:rPr>
      </w:pPr>
      <w:r>
        <w:rPr>
          <w:b w:val="0"/>
          <w:noProof w:val="0"/>
        </w:rPr>
        <w:t xml:space="preserve">Endress+Hauser attracts most of its apprentices through close cooperation with schools in the region, including educational partnerships, class visits by trainees and cooperation in electronics and technology courses. The students also have the chance to become familiar with various professions on-site. “Every year we offer more than 100 five-day trial internships,” says </w:t>
      </w:r>
      <w:r w:rsidRPr="006618A6">
        <w:rPr>
          <w:b w:val="0"/>
          <w:noProof w:val="0"/>
        </w:rPr>
        <w:t xml:space="preserve">Jens Kröger. </w:t>
      </w:r>
      <w:r>
        <w:rPr>
          <w:b w:val="0"/>
          <w:noProof w:val="0"/>
        </w:rPr>
        <w:t>Interested students can also use WhatsApp for their questions about training opportunities and application details.</w:t>
      </w:r>
      <w:r w:rsidRPr="006618A6">
        <w:rPr>
          <w:b w:val="0"/>
          <w:noProof w:val="0"/>
        </w:rPr>
        <w:t xml:space="preserve">  </w:t>
      </w:r>
    </w:p>
    <w:p w:rsidR="00B629BE" w:rsidRPr="006618A6" w:rsidRDefault="00B629BE" w:rsidP="00B629BE">
      <w:pPr>
        <w:pStyle w:val="Texttitle"/>
        <w:rPr>
          <w:b w:val="0"/>
          <w:noProof w:val="0"/>
        </w:rPr>
      </w:pPr>
    </w:p>
    <w:p w:rsidR="00B629BE" w:rsidRPr="006618A6" w:rsidRDefault="00B629BE" w:rsidP="00B629BE">
      <w:pPr>
        <w:pStyle w:val="Texttitle"/>
        <w:rPr>
          <w:u w:color="F50000"/>
        </w:rPr>
      </w:pPr>
      <w:r>
        <w:rPr>
          <w:u w:color="F50000"/>
        </w:rPr>
        <w:t>Skilled workforce for the future</w:t>
      </w:r>
    </w:p>
    <w:bookmarkEnd w:id="0"/>
    <w:bookmarkEnd w:id="1"/>
    <w:p w:rsidR="00B629BE" w:rsidRPr="00192087" w:rsidRDefault="00B629BE" w:rsidP="00B629BE">
      <w:pPr>
        <w:spacing w:after="0" w:line="240" w:lineRule="auto"/>
        <w:rPr>
          <w:color w:val="000000"/>
          <w:u w:color="F50000"/>
          <w:lang w:val="en-US"/>
        </w:rPr>
      </w:pPr>
      <w:r>
        <w:rPr>
          <w:color w:val="000000"/>
          <w:u w:color="F50000"/>
          <w:lang w:val="en-US"/>
        </w:rPr>
        <w:t xml:space="preserve">This coming year, an apprenticeship in logistics will be offered at Reinach for the first time. In light of digitalization and the rise of automation in production, </w:t>
      </w:r>
      <w:proofErr w:type="spellStart"/>
      <w:r>
        <w:rPr>
          <w:color w:val="000000"/>
          <w:u w:color="F50000"/>
          <w:lang w:val="en-US"/>
        </w:rPr>
        <w:t>Maulburg</w:t>
      </w:r>
      <w:proofErr w:type="spellEnd"/>
      <w:r>
        <w:rPr>
          <w:color w:val="000000"/>
          <w:u w:color="F50000"/>
          <w:lang w:val="en-US"/>
        </w:rPr>
        <w:t xml:space="preserve"> is increasingly looking for prospective mechatronic and IT specialists. And at Endress+Hauser Germany, located in Weil am Rhein, the plan is </w:t>
      </w:r>
      <w:r>
        <w:rPr>
          <w:color w:val="000000"/>
          <w:u w:color="F50000"/>
          <w:lang w:val="en-US"/>
        </w:rPr>
        <w:lastRenderedPageBreak/>
        <w:t xml:space="preserve">to further increase the number of apprenticeship slots. “Training and education is an investment in our own future and the future of the region. For this reason – and also because we are a family company – we always plan for the long term,” says </w:t>
      </w:r>
      <w:r w:rsidRPr="006618A6">
        <w:rPr>
          <w:color w:val="000000"/>
          <w:u w:color="F50000"/>
          <w:lang w:val="en-US"/>
        </w:rPr>
        <w:t xml:space="preserve">Céline Ritter. </w:t>
      </w:r>
    </w:p>
    <w:p w:rsidR="009476AB" w:rsidRDefault="009476AB">
      <w:pPr>
        <w:spacing w:after="0" w:line="240" w:lineRule="auto"/>
        <w:rPr>
          <w:b/>
          <w:bCs/>
          <w:noProof/>
          <w:color w:val="auto"/>
          <w:lang w:val="en-US"/>
        </w:rPr>
      </w:pPr>
    </w:p>
    <w:p w:rsidR="00B629BE" w:rsidRPr="006618A6" w:rsidRDefault="00B629BE">
      <w:pPr>
        <w:spacing w:after="0" w:line="240" w:lineRule="auto"/>
        <w:rPr>
          <w:b/>
          <w:bCs/>
          <w:noProof/>
          <w:color w:val="auto"/>
          <w:lang w:val="en-US"/>
        </w:rPr>
      </w:pPr>
    </w:p>
    <w:p w:rsidR="00093C05" w:rsidRPr="006618A6" w:rsidRDefault="00093C05">
      <w:pPr>
        <w:spacing w:after="0" w:line="240" w:lineRule="auto"/>
        <w:rPr>
          <w:lang w:val="en-US"/>
        </w:rPr>
      </w:pPr>
    </w:p>
    <w:p w:rsidR="000D30F8" w:rsidRDefault="0017515F">
      <w:pPr>
        <w:spacing w:after="0" w:line="240" w:lineRule="auto"/>
        <w:rPr>
          <w:lang w:val="en-US"/>
        </w:rPr>
      </w:pPr>
      <w:r>
        <w:rPr>
          <w:noProof/>
        </w:rPr>
        <w:drawing>
          <wp:inline distT="0" distB="0" distL="0" distR="0">
            <wp:extent cx="2880000" cy="1921452"/>
            <wp:effectExtent l="0" t="0" r="0" b="317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0000" cy="1921452"/>
                    </a:xfrm>
                    <a:prstGeom prst="rect">
                      <a:avLst/>
                    </a:prstGeom>
                    <a:noFill/>
                    <a:ln>
                      <a:noFill/>
                    </a:ln>
                  </pic:spPr>
                </pic:pic>
              </a:graphicData>
            </a:graphic>
          </wp:inline>
        </w:drawing>
      </w:r>
    </w:p>
    <w:p w:rsidR="000D30F8" w:rsidRPr="00135CE8" w:rsidRDefault="000D30F8" w:rsidP="000D30F8">
      <w:pPr>
        <w:spacing w:after="0" w:line="240" w:lineRule="auto"/>
        <w:rPr>
          <w:lang w:val="en-US"/>
        </w:rPr>
      </w:pPr>
      <w:r w:rsidRPr="00135CE8">
        <w:rPr>
          <w:b/>
          <w:bCs/>
          <w:lang w:val="en-US"/>
        </w:rPr>
        <w:t>EH_eucation_1.jpg</w:t>
      </w:r>
      <w:r w:rsidRPr="00135CE8">
        <w:rPr>
          <w:lang w:val="en-US"/>
        </w:rPr>
        <w:br/>
      </w:r>
      <w:r w:rsidR="00135CE8" w:rsidRPr="00135CE8">
        <w:rPr>
          <w:lang w:val="en-US"/>
        </w:rPr>
        <w:t>High value</w:t>
      </w:r>
      <w:r w:rsidRPr="00135CE8">
        <w:rPr>
          <w:lang w:val="en-US"/>
        </w:rPr>
        <w:t xml:space="preserve">: </w:t>
      </w:r>
      <w:r w:rsidR="00033DDF">
        <w:rPr>
          <w:bCs/>
          <w:lang w:val="en-US"/>
        </w:rPr>
        <w:t>58</w:t>
      </w:r>
      <w:r w:rsidR="00135CE8" w:rsidRPr="00135CE8">
        <w:rPr>
          <w:bCs/>
          <w:lang w:val="en-US"/>
        </w:rPr>
        <w:t xml:space="preserve"> young people kicking off an apprenticeship at Endress+Hauser in the tri-</w:t>
      </w:r>
      <w:proofErr w:type="spellStart"/>
      <w:r w:rsidR="00135CE8" w:rsidRPr="00135CE8">
        <w:rPr>
          <w:bCs/>
          <w:lang w:val="en-US"/>
        </w:rPr>
        <w:t>country</w:t>
      </w:r>
      <w:proofErr w:type="spellEnd"/>
      <w:r w:rsidR="00135CE8" w:rsidRPr="00135CE8">
        <w:rPr>
          <w:bCs/>
          <w:lang w:val="en-US"/>
        </w:rPr>
        <w:t xml:space="preserve"> region</w:t>
      </w:r>
      <w:r w:rsidR="00135CE8">
        <w:rPr>
          <w:bCs/>
          <w:lang w:val="en-US"/>
        </w:rPr>
        <w:t xml:space="preserve"> this year. </w:t>
      </w:r>
    </w:p>
    <w:p w:rsidR="000D30F8" w:rsidRPr="00135CE8" w:rsidRDefault="000D30F8">
      <w:pPr>
        <w:spacing w:after="0" w:line="240" w:lineRule="auto"/>
        <w:rPr>
          <w:lang w:val="en-US"/>
        </w:rPr>
      </w:pPr>
    </w:p>
    <w:p w:rsidR="00093C05" w:rsidRPr="006618A6" w:rsidRDefault="0017515F">
      <w:pPr>
        <w:spacing w:after="0" w:line="240" w:lineRule="auto"/>
        <w:rPr>
          <w:lang w:val="en-US"/>
        </w:rPr>
      </w:pPr>
      <w:r>
        <w:rPr>
          <w:noProof/>
        </w:rPr>
        <w:drawing>
          <wp:inline distT="0" distB="0" distL="0" distR="0">
            <wp:extent cx="2880000" cy="1921452"/>
            <wp:effectExtent l="0" t="0" r="0" b="317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80000" cy="1921452"/>
                    </a:xfrm>
                    <a:prstGeom prst="rect">
                      <a:avLst/>
                    </a:prstGeom>
                    <a:noFill/>
                    <a:ln>
                      <a:noFill/>
                    </a:ln>
                  </pic:spPr>
                </pic:pic>
              </a:graphicData>
            </a:graphic>
          </wp:inline>
        </w:drawing>
      </w:r>
      <w:r w:rsidR="00E20893">
        <w:rPr>
          <w:lang w:val="en-US"/>
        </w:rPr>
        <w:br/>
      </w:r>
      <w:r w:rsidR="00E20893" w:rsidRPr="00E20893">
        <w:rPr>
          <w:b/>
          <w:bCs/>
          <w:lang w:val="en-US"/>
        </w:rPr>
        <w:t>EH_education_</w:t>
      </w:r>
      <w:r w:rsidR="000D30F8">
        <w:rPr>
          <w:b/>
          <w:bCs/>
          <w:lang w:val="en-US"/>
        </w:rPr>
        <w:t>2</w:t>
      </w:r>
      <w:r w:rsidR="00E20893" w:rsidRPr="00E20893">
        <w:rPr>
          <w:b/>
          <w:bCs/>
          <w:lang w:val="en-US"/>
        </w:rPr>
        <w:t>.jpg</w:t>
      </w:r>
    </w:p>
    <w:p w:rsidR="007D1D8A" w:rsidRPr="006618A6" w:rsidRDefault="00192087">
      <w:pPr>
        <w:spacing w:after="0" w:line="240" w:lineRule="auto"/>
        <w:rPr>
          <w:lang w:val="en-US"/>
        </w:rPr>
      </w:pPr>
      <w:r>
        <w:rPr>
          <w:lang w:val="en-US"/>
        </w:rPr>
        <w:t>Open learning atmosphere</w:t>
      </w:r>
      <w:r w:rsidR="007D1D8A" w:rsidRPr="006618A6">
        <w:rPr>
          <w:lang w:val="en-US"/>
        </w:rPr>
        <w:t xml:space="preserve">: </w:t>
      </w:r>
      <w:r>
        <w:rPr>
          <w:lang w:val="en-US"/>
        </w:rPr>
        <w:t xml:space="preserve">the training and education </w:t>
      </w:r>
      <w:r w:rsidR="00580410">
        <w:rPr>
          <w:lang w:val="en-US"/>
        </w:rPr>
        <w:t>facilities</w:t>
      </w:r>
      <w:r>
        <w:rPr>
          <w:lang w:val="en-US"/>
        </w:rPr>
        <w:t xml:space="preserve"> at Endress+Hauser </w:t>
      </w:r>
      <w:proofErr w:type="spellStart"/>
      <w:r>
        <w:rPr>
          <w:lang w:val="en-US"/>
        </w:rPr>
        <w:t>Maulburg</w:t>
      </w:r>
      <w:proofErr w:type="spellEnd"/>
      <w:r>
        <w:rPr>
          <w:lang w:val="en-US"/>
        </w:rPr>
        <w:t xml:space="preserve"> </w:t>
      </w:r>
      <w:r w:rsidR="00580410">
        <w:rPr>
          <w:lang w:val="en-US"/>
        </w:rPr>
        <w:t>stimulate</w:t>
      </w:r>
      <w:r>
        <w:rPr>
          <w:lang w:val="en-US"/>
        </w:rPr>
        <w:t xml:space="preserve"> learning and interaction. </w:t>
      </w:r>
    </w:p>
    <w:p w:rsidR="007D1D8A" w:rsidRPr="006618A6" w:rsidRDefault="007D1D8A">
      <w:pPr>
        <w:spacing w:after="0" w:line="240" w:lineRule="auto"/>
        <w:rPr>
          <w:lang w:val="en-US"/>
        </w:rPr>
      </w:pPr>
    </w:p>
    <w:p w:rsidR="007D1D8A" w:rsidRPr="006618A6" w:rsidRDefault="007D1D8A">
      <w:pPr>
        <w:spacing w:after="0" w:line="240" w:lineRule="auto"/>
        <w:rPr>
          <w:lang w:val="en-US"/>
        </w:rPr>
      </w:pPr>
    </w:p>
    <w:p w:rsidR="000D30F8" w:rsidRDefault="000D30F8">
      <w:pPr>
        <w:spacing w:after="0" w:line="240" w:lineRule="auto"/>
        <w:rPr>
          <w:b/>
          <w:szCs w:val="22"/>
          <w:lang w:val="en-US"/>
        </w:rPr>
      </w:pPr>
      <w:r>
        <w:rPr>
          <w:b/>
          <w:szCs w:val="22"/>
          <w:lang w:val="en-US"/>
        </w:rPr>
        <w:br w:type="page"/>
      </w:r>
    </w:p>
    <w:p w:rsidR="002E7F4A" w:rsidRPr="00613864" w:rsidRDefault="002E7F4A" w:rsidP="002E7F4A">
      <w:pPr>
        <w:rPr>
          <w:b/>
          <w:szCs w:val="22"/>
          <w:lang w:val="en-US"/>
        </w:rPr>
      </w:pPr>
      <w:r w:rsidRPr="00613864">
        <w:rPr>
          <w:b/>
          <w:szCs w:val="22"/>
          <w:lang w:val="en-US"/>
        </w:rPr>
        <w:lastRenderedPageBreak/>
        <w:t>The Endress+Hauser Group</w:t>
      </w:r>
    </w:p>
    <w:p w:rsidR="002E7F4A" w:rsidRPr="00613864" w:rsidRDefault="002E7F4A" w:rsidP="002E7F4A">
      <w:pPr>
        <w:rPr>
          <w:szCs w:val="22"/>
          <w:lang w:val="en-US"/>
        </w:rPr>
      </w:pPr>
      <w:r w:rsidRPr="00613864">
        <w:rPr>
          <w:szCs w:val="22"/>
          <w:lang w:val="en-US"/>
        </w:rPr>
        <w:t xml:space="preserve">Endress+Hauser is a global leader in measurement and automation technology for process and laboratory applications. The family company, headquartered in Reinach, Switzerland, achieved net sales of over 2.6 billion euros in 2019 with a total workforce of 14,000. </w:t>
      </w:r>
    </w:p>
    <w:p w:rsidR="002E7F4A" w:rsidRPr="00613864" w:rsidRDefault="002E7F4A" w:rsidP="002E7F4A">
      <w:pPr>
        <w:rPr>
          <w:szCs w:val="22"/>
          <w:lang w:val="en-US"/>
        </w:rPr>
      </w:pPr>
      <w:r w:rsidRPr="00613864">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rsidR="002E7F4A" w:rsidRPr="00613864" w:rsidRDefault="002E7F4A" w:rsidP="002E7F4A">
      <w:pPr>
        <w:rPr>
          <w:szCs w:val="22"/>
          <w:lang w:val="en-US"/>
        </w:rPr>
      </w:pPr>
      <w:r w:rsidRPr="00613864">
        <w:rPr>
          <w:szCs w:val="22"/>
          <w:lang w:val="en-US"/>
        </w:rPr>
        <w:t xml:space="preserve">Endress+Hauser is a reliable partner worldwide. Own sales companies in 50 countries as well as representatives in another 70 countries ensure competent support. Production facilities on </w:t>
      </w:r>
      <w:r>
        <w:rPr>
          <w:szCs w:val="22"/>
          <w:lang w:val="en-US"/>
        </w:rPr>
        <w:t>four</w:t>
      </w:r>
      <w:r w:rsidRPr="00613864">
        <w:rPr>
          <w:szCs w:val="22"/>
          <w:lang w:val="en-US"/>
        </w:rPr>
        <w:t xml:space="preserve"> continents manufacture quickly and flexibly to the highest quality standards.</w:t>
      </w:r>
    </w:p>
    <w:p w:rsidR="002E7F4A" w:rsidRPr="00613864" w:rsidRDefault="002E7F4A" w:rsidP="002E7F4A">
      <w:pPr>
        <w:rPr>
          <w:szCs w:val="22"/>
          <w:lang w:val="en-US"/>
        </w:rPr>
      </w:pPr>
      <w:r w:rsidRPr="00613864">
        <w:rPr>
          <w:lang w:val="en-US"/>
        </w:rPr>
        <w:t>Endress+Hauser was founded in 1953 by Georg H Endress and Ludwig Hauser. Ever since</w:t>
      </w:r>
      <w:r w:rsidRPr="00613864">
        <w:rPr>
          <w:szCs w:val="22"/>
          <w:lang w:val="en-US"/>
        </w:rPr>
        <w:t>, the company has been pushing ahead with the development and use of innovative technologies, now helping to shape the industry’s digital transformation. 8,000 patents and applications protect the Group’s intellectual property.</w:t>
      </w:r>
    </w:p>
    <w:p w:rsidR="002E7F4A" w:rsidRPr="00613864" w:rsidRDefault="002E7F4A" w:rsidP="002E7F4A">
      <w:pPr>
        <w:rPr>
          <w:lang w:val="en-US"/>
        </w:rPr>
      </w:pPr>
      <w:r w:rsidRPr="00613864">
        <w:rPr>
          <w:lang w:val="en-US"/>
        </w:rPr>
        <w:t xml:space="preserve">For further information, please visit </w:t>
      </w:r>
      <w:r w:rsidRPr="00613864">
        <w:rPr>
          <w:u w:val="single"/>
          <w:lang w:val="en-US"/>
        </w:rPr>
        <w:t>www.endress.com/media-center</w:t>
      </w:r>
      <w:r w:rsidRPr="00613864">
        <w:rPr>
          <w:lang w:val="en-US"/>
        </w:rPr>
        <w:t xml:space="preserve"> or </w:t>
      </w:r>
      <w:r w:rsidRPr="00613864">
        <w:rPr>
          <w:u w:val="single"/>
          <w:lang w:val="en-US"/>
        </w:rPr>
        <w:t>www.endress.com</w:t>
      </w:r>
    </w:p>
    <w:p w:rsidR="002E7F4A" w:rsidRPr="00613864" w:rsidRDefault="002E7F4A" w:rsidP="002E7F4A">
      <w:pPr>
        <w:rPr>
          <w:lang w:val="en-US"/>
        </w:rPr>
      </w:pPr>
    </w:p>
    <w:p w:rsidR="002E7F4A" w:rsidRPr="00235ABB" w:rsidRDefault="002E7F4A" w:rsidP="002E7F4A">
      <w:pPr>
        <w:pStyle w:val="Texttitle"/>
        <w:rPr>
          <w:noProof w:val="0"/>
          <w:lang w:val="de-CH"/>
        </w:rPr>
      </w:pPr>
      <w:r w:rsidRPr="00235ABB">
        <w:rPr>
          <w:noProof w:val="0"/>
          <w:lang w:val="de-CH"/>
        </w:rPr>
        <w:t>Contact</w:t>
      </w:r>
    </w:p>
    <w:p w:rsidR="002E7F4A" w:rsidRPr="00235ABB" w:rsidRDefault="002E7F4A" w:rsidP="002E7F4A">
      <w:pPr>
        <w:tabs>
          <w:tab w:val="left" w:pos="4820"/>
          <w:tab w:val="left" w:pos="5529"/>
        </w:tabs>
        <w:rPr>
          <w:color w:val="auto"/>
          <w:lang w:val="de-CH"/>
        </w:rPr>
      </w:pPr>
      <w:r w:rsidRPr="00235ABB">
        <w:rPr>
          <w:color w:val="auto"/>
          <w:lang w:val="de-CH"/>
        </w:rPr>
        <w:t>Martin Raab</w:t>
      </w:r>
      <w:r w:rsidRPr="00235ABB">
        <w:rPr>
          <w:color w:val="auto"/>
          <w:lang w:val="de-CH"/>
        </w:rPr>
        <w:tab/>
        <w:t>Email</w:t>
      </w:r>
      <w:r w:rsidRPr="00235ABB">
        <w:rPr>
          <w:color w:val="auto"/>
          <w:lang w:val="de-CH"/>
        </w:rPr>
        <w:tab/>
        <w:t>martin.raab@endress.com</w:t>
      </w:r>
      <w:r w:rsidRPr="00235ABB">
        <w:rPr>
          <w:color w:val="auto"/>
          <w:lang w:val="de-CH"/>
        </w:rPr>
        <w:br/>
        <w:t xml:space="preserve">Group Media </w:t>
      </w:r>
      <w:proofErr w:type="spellStart"/>
      <w:r w:rsidRPr="00235ABB">
        <w:rPr>
          <w:color w:val="auto"/>
          <w:lang w:val="de-CH"/>
        </w:rPr>
        <w:t>Spokesperson</w:t>
      </w:r>
      <w:proofErr w:type="spellEnd"/>
      <w:r w:rsidRPr="00235ABB">
        <w:rPr>
          <w:color w:val="auto"/>
          <w:lang w:val="de-CH"/>
        </w:rPr>
        <w:tab/>
        <w:t>Phone</w:t>
      </w:r>
      <w:r w:rsidRPr="00235ABB">
        <w:rPr>
          <w:color w:val="auto"/>
          <w:lang w:val="de-CH"/>
        </w:rPr>
        <w:tab/>
        <w:t>+41 61 715 7722</w:t>
      </w:r>
      <w:r w:rsidRPr="00235ABB">
        <w:rPr>
          <w:color w:val="auto"/>
          <w:lang w:val="de-CH"/>
        </w:rPr>
        <w:br/>
        <w:t>Endress+Hauser AG</w:t>
      </w:r>
      <w:r w:rsidRPr="00235ABB">
        <w:rPr>
          <w:color w:val="auto"/>
          <w:lang w:val="de-CH"/>
        </w:rPr>
        <w:tab/>
        <w:t>Fax</w:t>
      </w:r>
      <w:r w:rsidRPr="00235ABB">
        <w:rPr>
          <w:color w:val="auto"/>
          <w:lang w:val="de-CH"/>
        </w:rPr>
        <w:tab/>
        <w:t>+41 61 715 2888</w:t>
      </w:r>
      <w:r w:rsidRPr="00235ABB">
        <w:rPr>
          <w:color w:val="auto"/>
          <w:lang w:val="de-CH"/>
        </w:rPr>
        <w:br/>
      </w:r>
      <w:proofErr w:type="spellStart"/>
      <w:r w:rsidRPr="00235ABB">
        <w:rPr>
          <w:color w:val="auto"/>
          <w:lang w:val="de-CH"/>
        </w:rPr>
        <w:t>Kägenstrasse</w:t>
      </w:r>
      <w:proofErr w:type="spellEnd"/>
      <w:r w:rsidRPr="00235ABB">
        <w:rPr>
          <w:color w:val="auto"/>
          <w:lang w:val="de-CH"/>
        </w:rPr>
        <w:t xml:space="preserve"> 2</w:t>
      </w:r>
      <w:r w:rsidRPr="00235ABB">
        <w:rPr>
          <w:color w:val="auto"/>
          <w:lang w:val="de-CH"/>
        </w:rPr>
        <w:br/>
        <w:t>4153 Reinach BL</w:t>
      </w:r>
      <w:r w:rsidRPr="00235ABB">
        <w:rPr>
          <w:color w:val="auto"/>
          <w:lang w:val="de-CH"/>
        </w:rPr>
        <w:br/>
      </w:r>
      <w:proofErr w:type="spellStart"/>
      <w:r w:rsidRPr="00235ABB">
        <w:rPr>
          <w:color w:val="auto"/>
          <w:lang w:val="de-CH"/>
        </w:rPr>
        <w:t>Switzerland</w:t>
      </w:r>
      <w:proofErr w:type="spellEnd"/>
    </w:p>
    <w:p w:rsidR="002E7F4A" w:rsidRPr="00235ABB" w:rsidRDefault="002E7F4A" w:rsidP="002E7F4A">
      <w:pPr>
        <w:pStyle w:val="Texttitle"/>
        <w:rPr>
          <w:noProof w:val="0"/>
          <w:lang w:val="de-CH"/>
        </w:rPr>
      </w:pPr>
    </w:p>
    <w:p w:rsidR="00DD2EB7" w:rsidRPr="00C85F6D" w:rsidRDefault="00DD2EB7" w:rsidP="002E7F4A">
      <w:pPr>
        <w:pStyle w:val="TitelimText"/>
        <w:rPr>
          <w:lang w:val="de-CH"/>
        </w:rPr>
      </w:pPr>
    </w:p>
    <w:sectPr w:rsidR="00DD2EB7" w:rsidRPr="00C85F6D" w:rsidSect="00E233CD">
      <w:headerReference w:type="even" r:id="rId11"/>
      <w:headerReference w:type="default" r:id="rId12"/>
      <w:footerReference w:type="even" r:id="rId13"/>
      <w:footerReference w:type="default" r:id="rId14"/>
      <w:headerReference w:type="first" r:id="rId15"/>
      <w:footerReference w:type="first" r:id="rId16"/>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60FC" w:rsidRDefault="001660FC" w:rsidP="00380AC8">
      <w:pPr>
        <w:spacing w:after="0" w:line="240" w:lineRule="auto"/>
      </w:pPr>
      <w:r>
        <w:separator/>
      </w:r>
    </w:p>
  </w:endnote>
  <w:endnote w:type="continuationSeparator" w:id="0">
    <w:p w:rsidR="001660FC" w:rsidRDefault="001660FC"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0893" w:rsidRDefault="00E2089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rsidR="004D5257" w:rsidRPr="008274A8" w:rsidRDefault="004D5257"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7D0AC0">
          <w:rPr>
            <w:noProof/>
            <w:sz w:val="16"/>
            <w:szCs w:val="16"/>
          </w:rPr>
          <w:t>1</w:t>
        </w:r>
        <w:r w:rsidRPr="008274A8">
          <w:rPr>
            <w:sz w:val="16"/>
            <w:szCs w:val="16"/>
          </w:rPr>
          <w:fldChar w:fldCharType="end"/>
        </w:r>
        <w:r w:rsidRPr="008274A8">
          <w:rPr>
            <w:sz w:val="16"/>
            <w:szCs w:val="16"/>
          </w:rPr>
          <w:t>/</w:t>
        </w:r>
        <w:fldSimple w:instr=" NUMPAGES  \* Arabic  \* MERGEFORMAT ">
          <w:r w:rsidR="007D0AC0">
            <w:rPr>
              <w:noProof/>
              <w:sz w:val="16"/>
              <w:szCs w:val="16"/>
            </w:rPr>
            <w:t>3</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257" w:rsidRDefault="004D5257"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60FC" w:rsidRDefault="001660FC" w:rsidP="00380AC8">
      <w:pPr>
        <w:spacing w:after="0" w:line="240" w:lineRule="auto"/>
      </w:pPr>
      <w:r>
        <w:separator/>
      </w:r>
    </w:p>
  </w:footnote>
  <w:footnote w:type="continuationSeparator" w:id="0">
    <w:p w:rsidR="001660FC" w:rsidRDefault="001660FC"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0893" w:rsidRDefault="00E2089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4D5257" w:rsidRPr="00F023F2" w:rsidTr="00D84A90">
      <w:trPr>
        <w:cantSplit/>
        <w:trHeight w:hRule="exact" w:val="936"/>
      </w:trPr>
      <w:tc>
        <w:tcPr>
          <w:tcW w:w="0" w:type="auto"/>
          <w:tcBorders>
            <w:bottom w:val="single" w:sz="4" w:space="0" w:color="auto"/>
          </w:tcBorders>
        </w:tcPr>
        <w:p w:rsidR="004D5257" w:rsidRDefault="00B34C39" w:rsidP="00C27B1F">
          <w:pPr>
            <w:pStyle w:val="DokumententypDatum"/>
          </w:pPr>
          <w:r>
            <w:t>Media release</w:t>
          </w:r>
        </w:p>
        <w:p w:rsidR="004D5257" w:rsidRPr="00F023F2" w:rsidRDefault="00B34C39" w:rsidP="00365177">
          <w:pPr>
            <w:pStyle w:val="DokumententypDatum"/>
            <w:rPr>
              <w:lang w:val="en-US"/>
            </w:rPr>
          </w:pPr>
          <w:r>
            <w:rPr>
              <w:lang w:val="de-CH"/>
            </w:rPr>
            <w:t>14</w:t>
          </w:r>
          <w:r w:rsidR="004D5257">
            <w:rPr>
              <w:lang w:val="de-CH"/>
            </w:rPr>
            <w:t xml:space="preserve"> September 2020</w:t>
          </w:r>
        </w:p>
      </w:tc>
      <w:sdt>
        <w:sdtPr>
          <w:alias w:val="Logo"/>
          <w:tag w:val="Logo"/>
          <w:id w:val="-225680390"/>
        </w:sdtPr>
        <w:sdtEndPr/>
        <w:sdtContent>
          <w:tc>
            <w:tcPr>
              <w:tcW w:w="3780" w:type="dxa"/>
              <w:tcBorders>
                <w:bottom w:val="single" w:sz="4" w:space="0" w:color="auto"/>
              </w:tcBorders>
            </w:tcPr>
            <w:p w:rsidR="004D5257" w:rsidRPr="00F023F2" w:rsidRDefault="004D5257" w:rsidP="00216D8F">
              <w:pPr>
                <w:pStyle w:val="Kopfzeile"/>
                <w:jc w:val="right"/>
              </w:pPr>
              <w:r w:rsidRPr="00F023F2">
                <w:rPr>
                  <w:noProof/>
                  <w:lang w:val="en-US"/>
                </w:rPr>
                <w:drawing>
                  <wp:inline distT="0" distB="0" distL="0" distR="0">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rsidR="004D5257" w:rsidRPr="006962C9" w:rsidRDefault="004D5257"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257" w:rsidRPr="00F023F2" w:rsidRDefault="004D5257" w:rsidP="00F023F2">
    <w:pPr>
      <w:pStyle w:val="Kopfzeile"/>
      <w:spacing w:after="0" w:line="240" w:lineRule="auto"/>
      <w:rPr>
        <w:sz w:val="2"/>
        <w:szCs w:val="2"/>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tin Raab">
    <w15:presenceInfo w15:providerId="AD" w15:userId="S::martin.raab@endress.com::dc2185ce-1edf-4a61-973c-13e7f5c88b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trackRevisions/>
  <w:defaultTabStop w:val="709"/>
  <w:hyphenationZone w:val="851"/>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42D"/>
    <w:rsid w:val="000015AA"/>
    <w:rsid w:val="00001669"/>
    <w:rsid w:val="00025DDF"/>
    <w:rsid w:val="00032CD2"/>
    <w:rsid w:val="00033DDF"/>
    <w:rsid w:val="000543E5"/>
    <w:rsid w:val="0006121D"/>
    <w:rsid w:val="0006174F"/>
    <w:rsid w:val="00064F6B"/>
    <w:rsid w:val="00070F29"/>
    <w:rsid w:val="00093B94"/>
    <w:rsid w:val="00093C05"/>
    <w:rsid w:val="00094823"/>
    <w:rsid w:val="000A7220"/>
    <w:rsid w:val="000B6313"/>
    <w:rsid w:val="000B6F03"/>
    <w:rsid w:val="000C03A0"/>
    <w:rsid w:val="000C2E61"/>
    <w:rsid w:val="000C5ADF"/>
    <w:rsid w:val="000C6BB8"/>
    <w:rsid w:val="000D305E"/>
    <w:rsid w:val="000D30F8"/>
    <w:rsid w:val="000D4EE5"/>
    <w:rsid w:val="000D5C45"/>
    <w:rsid w:val="000E1747"/>
    <w:rsid w:val="00102587"/>
    <w:rsid w:val="001139C0"/>
    <w:rsid w:val="00117D40"/>
    <w:rsid w:val="00130B91"/>
    <w:rsid w:val="00135CE8"/>
    <w:rsid w:val="00145690"/>
    <w:rsid w:val="001525E7"/>
    <w:rsid w:val="00155CE3"/>
    <w:rsid w:val="00157519"/>
    <w:rsid w:val="001660FC"/>
    <w:rsid w:val="0017515F"/>
    <w:rsid w:val="00192087"/>
    <w:rsid w:val="001922E1"/>
    <w:rsid w:val="00197D6B"/>
    <w:rsid w:val="001A0596"/>
    <w:rsid w:val="001C077F"/>
    <w:rsid w:val="001F477F"/>
    <w:rsid w:val="00216D8F"/>
    <w:rsid w:val="00217478"/>
    <w:rsid w:val="00223062"/>
    <w:rsid w:val="00243AB0"/>
    <w:rsid w:val="00243CFB"/>
    <w:rsid w:val="0025571C"/>
    <w:rsid w:val="0026265E"/>
    <w:rsid w:val="00266971"/>
    <w:rsid w:val="00281B78"/>
    <w:rsid w:val="002975CF"/>
    <w:rsid w:val="002A13D9"/>
    <w:rsid w:val="002A37BE"/>
    <w:rsid w:val="002D1513"/>
    <w:rsid w:val="002E3409"/>
    <w:rsid w:val="002E673E"/>
    <w:rsid w:val="002E7F4A"/>
    <w:rsid w:val="002F1AE9"/>
    <w:rsid w:val="002F27AA"/>
    <w:rsid w:val="002F53A0"/>
    <w:rsid w:val="00301905"/>
    <w:rsid w:val="003077AB"/>
    <w:rsid w:val="003108E0"/>
    <w:rsid w:val="00320CF9"/>
    <w:rsid w:val="00325C5C"/>
    <w:rsid w:val="00351629"/>
    <w:rsid w:val="00353C48"/>
    <w:rsid w:val="00363D94"/>
    <w:rsid w:val="0036479D"/>
    <w:rsid w:val="00365177"/>
    <w:rsid w:val="00366539"/>
    <w:rsid w:val="00372479"/>
    <w:rsid w:val="00380AC8"/>
    <w:rsid w:val="003A57B5"/>
    <w:rsid w:val="003A5EE6"/>
    <w:rsid w:val="003A679F"/>
    <w:rsid w:val="003B0769"/>
    <w:rsid w:val="003C40BB"/>
    <w:rsid w:val="003D4A54"/>
    <w:rsid w:val="003D784D"/>
    <w:rsid w:val="003E27FF"/>
    <w:rsid w:val="003F651D"/>
    <w:rsid w:val="004176D9"/>
    <w:rsid w:val="00423D9D"/>
    <w:rsid w:val="004341FB"/>
    <w:rsid w:val="00445048"/>
    <w:rsid w:val="0045207D"/>
    <w:rsid w:val="004562E9"/>
    <w:rsid w:val="00474DAE"/>
    <w:rsid w:val="0049692B"/>
    <w:rsid w:val="004D5257"/>
    <w:rsid w:val="004E4544"/>
    <w:rsid w:val="004F12F9"/>
    <w:rsid w:val="005143BF"/>
    <w:rsid w:val="00533176"/>
    <w:rsid w:val="00536972"/>
    <w:rsid w:val="0055015B"/>
    <w:rsid w:val="00553C89"/>
    <w:rsid w:val="00554281"/>
    <w:rsid w:val="005672A7"/>
    <w:rsid w:val="00580410"/>
    <w:rsid w:val="00580B93"/>
    <w:rsid w:val="005860BB"/>
    <w:rsid w:val="00597920"/>
    <w:rsid w:val="005A2F9E"/>
    <w:rsid w:val="005A4A4F"/>
    <w:rsid w:val="005A4C14"/>
    <w:rsid w:val="005A5303"/>
    <w:rsid w:val="005D106F"/>
    <w:rsid w:val="005E256B"/>
    <w:rsid w:val="005E43C2"/>
    <w:rsid w:val="005F6CA4"/>
    <w:rsid w:val="00600CD3"/>
    <w:rsid w:val="00605E34"/>
    <w:rsid w:val="00611623"/>
    <w:rsid w:val="00613788"/>
    <w:rsid w:val="00631810"/>
    <w:rsid w:val="0064104E"/>
    <w:rsid w:val="00652454"/>
    <w:rsid w:val="00652501"/>
    <w:rsid w:val="006527DE"/>
    <w:rsid w:val="00656336"/>
    <w:rsid w:val="0065710E"/>
    <w:rsid w:val="006614F0"/>
    <w:rsid w:val="006618A6"/>
    <w:rsid w:val="00661A65"/>
    <w:rsid w:val="00682499"/>
    <w:rsid w:val="00684BB9"/>
    <w:rsid w:val="006962C9"/>
    <w:rsid w:val="006A4C93"/>
    <w:rsid w:val="006B021B"/>
    <w:rsid w:val="006B51A8"/>
    <w:rsid w:val="006B55A2"/>
    <w:rsid w:val="007167DD"/>
    <w:rsid w:val="007243B4"/>
    <w:rsid w:val="00737B4D"/>
    <w:rsid w:val="00740711"/>
    <w:rsid w:val="007471DC"/>
    <w:rsid w:val="00761B4F"/>
    <w:rsid w:val="00765E04"/>
    <w:rsid w:val="007736FB"/>
    <w:rsid w:val="00795940"/>
    <w:rsid w:val="007A19FE"/>
    <w:rsid w:val="007B1C52"/>
    <w:rsid w:val="007B61E8"/>
    <w:rsid w:val="007D0AC0"/>
    <w:rsid w:val="007D1D8A"/>
    <w:rsid w:val="007F4206"/>
    <w:rsid w:val="007F76BE"/>
    <w:rsid w:val="00805D83"/>
    <w:rsid w:val="008141C6"/>
    <w:rsid w:val="008240A9"/>
    <w:rsid w:val="008247ED"/>
    <w:rsid w:val="00825024"/>
    <w:rsid w:val="008274A8"/>
    <w:rsid w:val="00835C14"/>
    <w:rsid w:val="00874C39"/>
    <w:rsid w:val="0087675A"/>
    <w:rsid w:val="00877C69"/>
    <w:rsid w:val="00884946"/>
    <w:rsid w:val="00885EF1"/>
    <w:rsid w:val="008979FA"/>
    <w:rsid w:val="008A274F"/>
    <w:rsid w:val="008A6DF6"/>
    <w:rsid w:val="008B3EAA"/>
    <w:rsid w:val="008C5832"/>
    <w:rsid w:val="008D7724"/>
    <w:rsid w:val="008D7E77"/>
    <w:rsid w:val="008E2DB5"/>
    <w:rsid w:val="008E3313"/>
    <w:rsid w:val="008E3452"/>
    <w:rsid w:val="008F7C7A"/>
    <w:rsid w:val="00902723"/>
    <w:rsid w:val="00902EBC"/>
    <w:rsid w:val="00905ED6"/>
    <w:rsid w:val="00910AD3"/>
    <w:rsid w:val="0092021F"/>
    <w:rsid w:val="00935EF7"/>
    <w:rsid w:val="009404F1"/>
    <w:rsid w:val="009476AB"/>
    <w:rsid w:val="00965A9E"/>
    <w:rsid w:val="00971DEF"/>
    <w:rsid w:val="00983681"/>
    <w:rsid w:val="009A177F"/>
    <w:rsid w:val="009A42AD"/>
    <w:rsid w:val="009C58F9"/>
    <w:rsid w:val="009D7C8B"/>
    <w:rsid w:val="00A06079"/>
    <w:rsid w:val="00A20955"/>
    <w:rsid w:val="00A23584"/>
    <w:rsid w:val="00A255DD"/>
    <w:rsid w:val="00A506DC"/>
    <w:rsid w:val="00A54FA4"/>
    <w:rsid w:val="00A553CF"/>
    <w:rsid w:val="00A7531C"/>
    <w:rsid w:val="00A9764D"/>
    <w:rsid w:val="00AB27E1"/>
    <w:rsid w:val="00AD77F9"/>
    <w:rsid w:val="00AE0EAB"/>
    <w:rsid w:val="00B042C8"/>
    <w:rsid w:val="00B17B9B"/>
    <w:rsid w:val="00B2271C"/>
    <w:rsid w:val="00B25F37"/>
    <w:rsid w:val="00B321BF"/>
    <w:rsid w:val="00B34C39"/>
    <w:rsid w:val="00B61AF7"/>
    <w:rsid w:val="00B62830"/>
    <w:rsid w:val="00B629BE"/>
    <w:rsid w:val="00B63108"/>
    <w:rsid w:val="00B727A6"/>
    <w:rsid w:val="00BB5090"/>
    <w:rsid w:val="00BC2385"/>
    <w:rsid w:val="00BE737F"/>
    <w:rsid w:val="00BF042D"/>
    <w:rsid w:val="00BF04AB"/>
    <w:rsid w:val="00C0498F"/>
    <w:rsid w:val="00C20EF3"/>
    <w:rsid w:val="00C27B1F"/>
    <w:rsid w:val="00C30F7C"/>
    <w:rsid w:val="00C32234"/>
    <w:rsid w:val="00C41D14"/>
    <w:rsid w:val="00C431C1"/>
    <w:rsid w:val="00C44844"/>
    <w:rsid w:val="00C45112"/>
    <w:rsid w:val="00C53EB0"/>
    <w:rsid w:val="00C576D2"/>
    <w:rsid w:val="00C76E0D"/>
    <w:rsid w:val="00C85F6D"/>
    <w:rsid w:val="00C96E72"/>
    <w:rsid w:val="00CB3257"/>
    <w:rsid w:val="00CB6F3C"/>
    <w:rsid w:val="00CC070E"/>
    <w:rsid w:val="00CC496D"/>
    <w:rsid w:val="00CD1CF7"/>
    <w:rsid w:val="00CE01FE"/>
    <w:rsid w:val="00CE7391"/>
    <w:rsid w:val="00CF2599"/>
    <w:rsid w:val="00CF27E2"/>
    <w:rsid w:val="00CF63F9"/>
    <w:rsid w:val="00D120E7"/>
    <w:rsid w:val="00D1641C"/>
    <w:rsid w:val="00D30CD7"/>
    <w:rsid w:val="00D35535"/>
    <w:rsid w:val="00D476CA"/>
    <w:rsid w:val="00D56C1F"/>
    <w:rsid w:val="00D60A45"/>
    <w:rsid w:val="00D668DD"/>
    <w:rsid w:val="00D7173D"/>
    <w:rsid w:val="00D84A90"/>
    <w:rsid w:val="00DA7921"/>
    <w:rsid w:val="00DC3372"/>
    <w:rsid w:val="00DD2EB7"/>
    <w:rsid w:val="00DE4A3D"/>
    <w:rsid w:val="00DE68C1"/>
    <w:rsid w:val="00DE7080"/>
    <w:rsid w:val="00DF45D0"/>
    <w:rsid w:val="00DF7DA3"/>
    <w:rsid w:val="00E06847"/>
    <w:rsid w:val="00E151AC"/>
    <w:rsid w:val="00E20893"/>
    <w:rsid w:val="00E233CD"/>
    <w:rsid w:val="00E32ED4"/>
    <w:rsid w:val="00E33D94"/>
    <w:rsid w:val="00E41AEC"/>
    <w:rsid w:val="00E50A34"/>
    <w:rsid w:val="00E66A33"/>
    <w:rsid w:val="00E7217F"/>
    <w:rsid w:val="00E77F63"/>
    <w:rsid w:val="00E85D78"/>
    <w:rsid w:val="00E925F1"/>
    <w:rsid w:val="00E93DFB"/>
    <w:rsid w:val="00E9431C"/>
    <w:rsid w:val="00EA4AF9"/>
    <w:rsid w:val="00EB1512"/>
    <w:rsid w:val="00EB17D3"/>
    <w:rsid w:val="00EB2546"/>
    <w:rsid w:val="00EC08F6"/>
    <w:rsid w:val="00EC3BF4"/>
    <w:rsid w:val="00EC5325"/>
    <w:rsid w:val="00ED4B2C"/>
    <w:rsid w:val="00ED6624"/>
    <w:rsid w:val="00ED712F"/>
    <w:rsid w:val="00EE7D5E"/>
    <w:rsid w:val="00EF0804"/>
    <w:rsid w:val="00EF60A4"/>
    <w:rsid w:val="00F023F2"/>
    <w:rsid w:val="00F114FA"/>
    <w:rsid w:val="00F14844"/>
    <w:rsid w:val="00F2428B"/>
    <w:rsid w:val="00F26750"/>
    <w:rsid w:val="00F307CB"/>
    <w:rsid w:val="00F4420C"/>
    <w:rsid w:val="00F51CD4"/>
    <w:rsid w:val="00F65031"/>
    <w:rsid w:val="00F82ACB"/>
    <w:rsid w:val="00F83BFF"/>
    <w:rsid w:val="00F873F6"/>
    <w:rsid w:val="00F9711F"/>
    <w:rsid w:val="00FA2403"/>
    <w:rsid w:val="00FB7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4:docId w14:val="0684F4F8"/>
  <w15:docId w15:val="{130EA860-020C-4E66-B39F-04308F4CD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F83BFF"/>
    <w:rPr>
      <w:sz w:val="16"/>
      <w:szCs w:val="16"/>
    </w:rPr>
  </w:style>
  <w:style w:type="paragraph" w:styleId="Kommentartext">
    <w:name w:val="annotation text"/>
    <w:basedOn w:val="Standard"/>
    <w:link w:val="KommentartextZchn"/>
    <w:uiPriority w:val="99"/>
    <w:semiHidden/>
    <w:unhideWhenUsed/>
    <w:rsid w:val="00F83BFF"/>
    <w:pPr>
      <w:spacing w:line="240" w:lineRule="auto"/>
    </w:pPr>
    <w:rPr>
      <w:sz w:val="20"/>
    </w:rPr>
  </w:style>
  <w:style w:type="character" w:customStyle="1" w:styleId="KommentartextZchn">
    <w:name w:val="Kommentartext Zchn"/>
    <w:basedOn w:val="Absatz-Standardschriftart"/>
    <w:link w:val="Kommentartext"/>
    <w:uiPriority w:val="99"/>
    <w:semiHidden/>
    <w:rsid w:val="00F83BFF"/>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F83BFF"/>
    <w:rPr>
      <w:b/>
      <w:bCs/>
    </w:rPr>
  </w:style>
  <w:style w:type="character" w:customStyle="1" w:styleId="KommentarthemaZchn">
    <w:name w:val="Kommentarthema Zchn"/>
    <w:basedOn w:val="KommentartextZchn"/>
    <w:link w:val="Kommentarthema"/>
    <w:uiPriority w:val="99"/>
    <w:semiHidden/>
    <w:rsid w:val="00F83BFF"/>
    <w:rPr>
      <w:rFonts w:ascii="E+H Serif" w:hAnsi="E+H Serif"/>
      <w:b/>
      <w:bCs/>
      <w:color w:val="000000" w:themeColor="text1"/>
      <w:lang w:val="de-DE"/>
    </w:rPr>
  </w:style>
  <w:style w:type="paragraph" w:styleId="StandardWeb">
    <w:name w:val="Normal (Web)"/>
    <w:basedOn w:val="Standard"/>
    <w:uiPriority w:val="99"/>
    <w:unhideWhenUsed/>
    <w:rsid w:val="00CB6F3C"/>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styleId="Hyperlink">
    <w:name w:val="Hyperlink"/>
    <w:basedOn w:val="Absatz-Standardschriftart"/>
    <w:uiPriority w:val="99"/>
    <w:semiHidden/>
    <w:unhideWhenUsed/>
    <w:rsid w:val="00CB6F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976075">
      <w:bodyDiv w:val="1"/>
      <w:marLeft w:val="0"/>
      <w:marRight w:val="0"/>
      <w:marTop w:val="0"/>
      <w:marBottom w:val="0"/>
      <w:divBdr>
        <w:top w:val="none" w:sz="0" w:space="0" w:color="auto"/>
        <w:left w:val="none" w:sz="0" w:space="0" w:color="auto"/>
        <w:bottom w:val="none" w:sz="0" w:space="0" w:color="auto"/>
        <w:right w:val="none" w:sz="0" w:space="0" w:color="auto"/>
      </w:divBdr>
    </w:div>
    <w:div w:id="335310302">
      <w:bodyDiv w:val="1"/>
      <w:marLeft w:val="0"/>
      <w:marRight w:val="0"/>
      <w:marTop w:val="0"/>
      <w:marBottom w:val="0"/>
      <w:divBdr>
        <w:top w:val="none" w:sz="0" w:space="0" w:color="auto"/>
        <w:left w:val="none" w:sz="0" w:space="0" w:color="auto"/>
        <w:bottom w:val="none" w:sz="0" w:space="0" w:color="auto"/>
        <w:right w:val="none" w:sz="0" w:space="0" w:color="auto"/>
      </w:divBdr>
    </w:div>
    <w:div w:id="177891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C5DA31C3402E4587E7D23BC6375F72" ma:contentTypeVersion="13" ma:contentTypeDescription="Ein neues Dokument erstellen." ma:contentTypeScope="" ma:versionID="d2509b5ac7bffccadeb190855bd8d67d">
  <xsd:schema xmlns:xsd="http://www.w3.org/2001/XMLSchema" xmlns:xs="http://www.w3.org/2001/XMLSchema" xmlns:p="http://schemas.microsoft.com/office/2006/metadata/properties" xmlns:ns3="571620aa-21a7-4e7e-8a0c-ff181b48d732" xmlns:ns4="e51de9f9-8f11-4f92-8e40-9c334f355665" targetNamespace="http://schemas.microsoft.com/office/2006/metadata/properties" ma:root="true" ma:fieldsID="21e18e0a83bd59428ef16959e9fef4c4" ns3:_="" ns4:_="">
    <xsd:import namespace="571620aa-21a7-4e7e-8a0c-ff181b48d732"/>
    <xsd:import namespace="e51de9f9-8f11-4f92-8e40-9c334f35566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1620aa-21a7-4e7e-8a0c-ff181b48d73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1de9f9-8f11-4f92-8e40-9c334f355665"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element name="SharingHintHash" ma:index="12"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248B8A-09EB-498E-BE25-F2A4F731B3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1620aa-21a7-4e7e-8a0c-ff181b48d732"/>
    <ds:schemaRef ds:uri="e51de9f9-8f11-4f92-8e40-9c334f355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E7964A-CD27-4877-9100-3C56809640B0}">
  <ds:schemaRefs>
    <ds:schemaRef ds:uri="http://schemas.microsoft.com/sharepoint/v3/contenttype/forms"/>
  </ds:schemaRefs>
</ds:datastoreItem>
</file>

<file path=customXml/itemProps3.xml><?xml version="1.0" encoding="utf-8"?>
<ds:datastoreItem xmlns:ds="http://schemas.openxmlformats.org/officeDocument/2006/customXml" ds:itemID="{DFED1E38-614F-46C4-B670-9113244A585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702</Words>
  <Characters>4427</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Patente am laufenden Band</vt:lpstr>
      <vt:lpstr/>
    </vt:vector>
  </TitlesOfParts>
  <Company>Endress+Hauser</Company>
  <LinksUpToDate>false</LinksUpToDate>
  <CharactersWithSpaces>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Patente am laufenden Band</dc:title>
  <dc:creator>Endress+Hauser</dc:creator>
  <cp:keywords>Medienmitteilung</cp:keywords>
  <cp:lastModifiedBy>Martin Raab</cp:lastModifiedBy>
  <cp:revision>11</cp:revision>
  <cp:lastPrinted>2020-08-28T07:45:00Z</cp:lastPrinted>
  <dcterms:created xsi:type="dcterms:W3CDTF">2020-09-11T08:41:00Z</dcterms:created>
  <dcterms:modified xsi:type="dcterms:W3CDTF">2020-09-14T11:34:00Z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martin.raab@endress.com</vt:lpwstr>
  </property>
  <property fmtid="{D5CDD505-2E9C-101B-9397-08002B2CF9AE}" pid="5" name="MSIP_Label_2988f0a4-524a-45f2-829d-417725fa4957_SetDate">
    <vt:lpwstr>2020-01-14T16:17:25.9032026Z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136b5c5c-9f55-453d-b864-b2e7ccbda095</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y fmtid="{D5CDD505-2E9C-101B-9397-08002B2CF9AE}" pid="11" name="ContentTypeId">
    <vt:lpwstr>0x01010040C5DA31C3402E4587E7D23BC6375F72</vt:lpwstr>
  </property>
</Properties>
</file>