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EB924" w14:textId="337C462C" w:rsidR="00E66A33" w:rsidRPr="00C46BC5" w:rsidRDefault="00C46BC5" w:rsidP="00E66A33">
      <w:pPr>
        <w:pStyle w:val="berschrift1"/>
        <w:rPr>
          <w:lang w:val="en-US"/>
        </w:rPr>
      </w:pPr>
      <w:r w:rsidRPr="00C46BC5">
        <w:rPr>
          <w:lang w:val="en-US"/>
        </w:rPr>
        <w:t>At home with</w:t>
      </w:r>
      <w:r w:rsidR="00970928" w:rsidRPr="00C46BC5">
        <w:rPr>
          <w:lang w:val="en-US"/>
        </w:rPr>
        <w:t xml:space="preserve"> Alice </w:t>
      </w:r>
      <w:r>
        <w:rPr>
          <w:lang w:val="en-US"/>
        </w:rPr>
        <w:t>a</w:t>
      </w:r>
      <w:r w:rsidR="00970928" w:rsidRPr="00C46BC5">
        <w:rPr>
          <w:lang w:val="en-US"/>
        </w:rPr>
        <w:t>nd Georg H Endress</w:t>
      </w:r>
    </w:p>
    <w:p w14:paraId="6AF86EA8" w14:textId="2CE6113F" w:rsidR="00A54398" w:rsidRDefault="00A54398" w:rsidP="00A7371C">
      <w:pPr>
        <w:rPr>
          <w:rFonts w:eastAsiaTheme="majorEastAsia" w:cstheme="majorBidi"/>
          <w:bCs/>
          <w:color w:val="506671"/>
          <w:sz w:val="28"/>
          <w:szCs w:val="26"/>
          <w:lang w:val="en-US"/>
        </w:rPr>
      </w:pPr>
      <w:r w:rsidRPr="00A54398">
        <w:rPr>
          <w:rFonts w:eastAsiaTheme="majorEastAsia" w:cstheme="majorBidi"/>
          <w:bCs/>
          <w:color w:val="506671"/>
          <w:sz w:val="28"/>
          <w:szCs w:val="26"/>
          <w:lang w:val="en-US"/>
        </w:rPr>
        <w:t xml:space="preserve">Endress+Hauser </w:t>
      </w:r>
      <w:r w:rsidR="00C94AD9">
        <w:rPr>
          <w:rFonts w:eastAsiaTheme="majorEastAsia" w:cstheme="majorBidi"/>
          <w:bCs/>
          <w:color w:val="506671"/>
          <w:sz w:val="28"/>
          <w:szCs w:val="26"/>
          <w:lang w:val="en-US"/>
        </w:rPr>
        <w:t xml:space="preserve">will </w:t>
      </w:r>
      <w:r w:rsidR="0068502B">
        <w:rPr>
          <w:rFonts w:eastAsiaTheme="majorEastAsia" w:cstheme="majorBidi"/>
          <w:bCs/>
          <w:color w:val="506671"/>
          <w:sz w:val="28"/>
          <w:szCs w:val="26"/>
          <w:lang w:val="en-US"/>
        </w:rPr>
        <w:t>u</w:t>
      </w:r>
      <w:r w:rsidRPr="00A54398">
        <w:rPr>
          <w:rFonts w:eastAsiaTheme="majorEastAsia" w:cstheme="majorBidi"/>
          <w:bCs/>
          <w:color w:val="506671"/>
          <w:sz w:val="28"/>
          <w:szCs w:val="26"/>
          <w:lang w:val="en-US"/>
        </w:rPr>
        <w:t xml:space="preserve">se the former home of the founding couple in Arlesheim as a guest </w:t>
      </w:r>
      <w:proofErr w:type="gramStart"/>
      <w:r w:rsidRPr="00A54398">
        <w:rPr>
          <w:rFonts w:eastAsiaTheme="majorEastAsia" w:cstheme="majorBidi"/>
          <w:bCs/>
          <w:color w:val="506671"/>
          <w:sz w:val="28"/>
          <w:szCs w:val="26"/>
          <w:lang w:val="en-US"/>
        </w:rPr>
        <w:t>house</w:t>
      </w:r>
      <w:proofErr w:type="gramEnd"/>
      <w:r w:rsidRPr="00A54398">
        <w:rPr>
          <w:rFonts w:eastAsiaTheme="majorEastAsia" w:cstheme="majorBidi"/>
          <w:bCs/>
          <w:color w:val="506671"/>
          <w:sz w:val="28"/>
          <w:szCs w:val="26"/>
          <w:lang w:val="en-US"/>
        </w:rPr>
        <w:t xml:space="preserve"> </w:t>
      </w:r>
    </w:p>
    <w:p w14:paraId="394FF84E" w14:textId="1434F374" w:rsidR="00A7371C" w:rsidRPr="00A7371C" w:rsidRDefault="00A7371C" w:rsidP="00A7371C">
      <w:pPr>
        <w:rPr>
          <w:b/>
          <w:lang w:val="en-US"/>
        </w:rPr>
      </w:pPr>
      <w:r w:rsidRPr="00A7371C">
        <w:rPr>
          <w:b/>
          <w:lang w:val="en-US"/>
        </w:rPr>
        <w:t xml:space="preserve">Endress+Hauser has converted the former home of Alice and Georg H Endress into a guest house. The building on the outskirts </w:t>
      </w:r>
      <w:r w:rsidR="00257AB4">
        <w:rPr>
          <w:b/>
          <w:lang w:val="en-US"/>
        </w:rPr>
        <w:t xml:space="preserve">of the municipality of </w:t>
      </w:r>
      <w:r w:rsidRPr="00A7371C">
        <w:rPr>
          <w:b/>
          <w:lang w:val="en-US"/>
        </w:rPr>
        <w:t>Arlesheim</w:t>
      </w:r>
      <w:r w:rsidR="00257AB4">
        <w:rPr>
          <w:b/>
          <w:lang w:val="en-US"/>
        </w:rPr>
        <w:t xml:space="preserve">, Switzerland, </w:t>
      </w:r>
      <w:r w:rsidRPr="00A7371C">
        <w:rPr>
          <w:b/>
          <w:lang w:val="en-US"/>
        </w:rPr>
        <w:t xml:space="preserve">has </w:t>
      </w:r>
      <w:r w:rsidR="00432EE5">
        <w:rPr>
          <w:b/>
          <w:lang w:val="en-US"/>
        </w:rPr>
        <w:t>10</w:t>
      </w:r>
      <w:r w:rsidR="00432EE5" w:rsidRPr="00A7371C">
        <w:rPr>
          <w:b/>
          <w:lang w:val="en-US"/>
        </w:rPr>
        <w:t xml:space="preserve"> </w:t>
      </w:r>
      <w:r w:rsidRPr="00A7371C">
        <w:rPr>
          <w:b/>
          <w:lang w:val="en-US"/>
        </w:rPr>
        <w:t xml:space="preserve">guest rooms and several lounges. A pavilion in the garden offers space for meetings and seminars. The property will be used by employees of the company, which is based in the </w:t>
      </w:r>
      <w:r w:rsidR="00432EE5" w:rsidRPr="00A7371C">
        <w:rPr>
          <w:b/>
          <w:lang w:val="en-US"/>
        </w:rPr>
        <w:t>neighboring</w:t>
      </w:r>
      <w:r w:rsidRPr="00A7371C">
        <w:rPr>
          <w:b/>
          <w:lang w:val="en-US"/>
        </w:rPr>
        <w:t xml:space="preserve"> town of </w:t>
      </w:r>
      <w:proofErr w:type="spellStart"/>
      <w:r w:rsidRPr="00A7371C">
        <w:rPr>
          <w:b/>
          <w:lang w:val="en-US"/>
        </w:rPr>
        <w:t>Reinach</w:t>
      </w:r>
      <w:proofErr w:type="spellEnd"/>
      <w:r w:rsidRPr="00A7371C">
        <w:rPr>
          <w:b/>
          <w:lang w:val="en-US"/>
        </w:rPr>
        <w:t>, as well as members of the shareholder family.</w:t>
      </w:r>
    </w:p>
    <w:p w14:paraId="61F95741" w14:textId="5E5C241E" w:rsidR="008B56B9" w:rsidRPr="008B56B9" w:rsidRDefault="008B56B9" w:rsidP="008B56B9">
      <w:pPr>
        <w:pStyle w:val="Texttitle"/>
        <w:rPr>
          <w:b w:val="0"/>
          <w:noProof w:val="0"/>
          <w:color w:val="000000" w:themeColor="text1"/>
        </w:rPr>
      </w:pPr>
      <w:r w:rsidRPr="008B56B9">
        <w:rPr>
          <w:b w:val="0"/>
          <w:noProof w:val="0"/>
          <w:color w:val="000000" w:themeColor="text1"/>
        </w:rPr>
        <w:t xml:space="preserve">The estate of the company founder and his wife is now owned by Endress+Hauser. With its special history, the guest house offers a personal touch in contrast to ordinary guest houses and hotels. The villa and the small gatehouse with garage were </w:t>
      </w:r>
      <w:r w:rsidR="00432EE5" w:rsidRPr="008B56B9">
        <w:rPr>
          <w:b w:val="0"/>
          <w:noProof w:val="0"/>
          <w:color w:val="000000" w:themeColor="text1"/>
        </w:rPr>
        <w:t>modernized</w:t>
      </w:r>
      <w:r w:rsidRPr="008B56B9">
        <w:rPr>
          <w:b w:val="0"/>
          <w:noProof w:val="0"/>
          <w:color w:val="000000" w:themeColor="text1"/>
        </w:rPr>
        <w:t xml:space="preserve"> during the extensive renovation. Wood and exposed concrete </w:t>
      </w:r>
      <w:r w:rsidR="00432EE5" w:rsidRPr="008B56B9">
        <w:rPr>
          <w:b w:val="0"/>
          <w:noProof w:val="0"/>
          <w:color w:val="000000" w:themeColor="text1"/>
        </w:rPr>
        <w:t>characterize</w:t>
      </w:r>
      <w:r w:rsidRPr="008B56B9">
        <w:rPr>
          <w:b w:val="0"/>
          <w:noProof w:val="0"/>
          <w:color w:val="000000" w:themeColor="text1"/>
        </w:rPr>
        <w:t xml:space="preserve"> the architecture of the guest house. The rooms are bright and </w:t>
      </w:r>
      <w:proofErr w:type="gramStart"/>
      <w:r w:rsidRPr="008B56B9">
        <w:rPr>
          <w:b w:val="0"/>
          <w:noProof w:val="0"/>
          <w:color w:val="000000" w:themeColor="text1"/>
        </w:rPr>
        <w:t>friendly</w:t>
      </w:r>
      <w:proofErr w:type="gramEnd"/>
      <w:r w:rsidRPr="008B56B9">
        <w:rPr>
          <w:b w:val="0"/>
          <w:noProof w:val="0"/>
          <w:color w:val="000000" w:themeColor="text1"/>
        </w:rPr>
        <w:t xml:space="preserve"> and the interior is of high quality. </w:t>
      </w:r>
    </w:p>
    <w:p w14:paraId="3C9DA159" w14:textId="12CF6FA4" w:rsidR="0081476A" w:rsidRPr="0081476A" w:rsidRDefault="008B56B9" w:rsidP="0081476A">
      <w:pPr>
        <w:pStyle w:val="Texttitle"/>
      </w:pPr>
      <w:r>
        <w:rPr>
          <w:b w:val="0"/>
          <w:noProof w:val="0"/>
          <w:color w:val="000000" w:themeColor="text1"/>
        </w:rPr>
        <w:br/>
      </w:r>
      <w:r w:rsidRPr="008B56B9">
        <w:rPr>
          <w:b w:val="0"/>
          <w:noProof w:val="0"/>
          <w:color w:val="000000" w:themeColor="text1"/>
        </w:rPr>
        <w:t>The focus on sustainability is evident in the choice of materials and the photovoltaic system on the roof. Inside, elements of the original interior design have been incorporated into the new us</w:t>
      </w:r>
      <w:r w:rsidR="002D6B16">
        <w:rPr>
          <w:b w:val="0"/>
          <w:noProof w:val="0"/>
          <w:color w:val="000000" w:themeColor="text1"/>
        </w:rPr>
        <w:t>age</w:t>
      </w:r>
      <w:r w:rsidRPr="008B56B9">
        <w:rPr>
          <w:b w:val="0"/>
          <w:noProof w:val="0"/>
          <w:color w:val="000000" w:themeColor="text1"/>
        </w:rPr>
        <w:t xml:space="preserve">: Some guest rooms therefore feature the characteristic vaulted ceiling of the former swimming pool. </w:t>
      </w:r>
      <w:r>
        <w:rPr>
          <w:b w:val="0"/>
          <w:noProof w:val="0"/>
          <w:color w:val="000000" w:themeColor="text1"/>
        </w:rPr>
        <w:br/>
      </w:r>
      <w:r>
        <w:rPr>
          <w:b w:val="0"/>
          <w:noProof w:val="0"/>
          <w:color w:val="000000" w:themeColor="text1"/>
        </w:rPr>
        <w:br/>
      </w:r>
      <w:r w:rsidR="0081476A" w:rsidRPr="0081476A">
        <w:t>A place full of memories</w:t>
      </w:r>
    </w:p>
    <w:p w14:paraId="0643A6E2" w14:textId="08AB1505" w:rsidR="0081476A" w:rsidRPr="0081476A" w:rsidRDefault="0081476A" w:rsidP="0081476A">
      <w:pPr>
        <w:rPr>
          <w:lang w:val="en-US"/>
        </w:rPr>
      </w:pPr>
      <w:r w:rsidRPr="0081476A">
        <w:rPr>
          <w:lang w:val="en-US"/>
        </w:rPr>
        <w:t xml:space="preserve">The house is still associated with many fond memories for the descendants of the company founder and his wife. The property was a </w:t>
      </w:r>
      <w:r w:rsidR="00432EE5" w:rsidRPr="0081476A">
        <w:rPr>
          <w:lang w:val="en-US"/>
        </w:rPr>
        <w:t>favorite</w:t>
      </w:r>
      <w:r w:rsidRPr="0081476A">
        <w:rPr>
          <w:lang w:val="en-US"/>
        </w:rPr>
        <w:t xml:space="preserve"> meeting place for the whole family; many Sundays and public holidays were spent here together. The grandchildren played in the garden or used the indoor swimming pool. It was a meeting place, but also a place of retreat, where Alice and Georg H Endress also spent their twilight years.</w:t>
      </w:r>
    </w:p>
    <w:p w14:paraId="17C46B15" w14:textId="6B31DD9A" w:rsidR="0081476A" w:rsidRPr="0081476A" w:rsidRDefault="0081476A" w:rsidP="0081476A">
      <w:pPr>
        <w:rPr>
          <w:lang w:val="en-US"/>
        </w:rPr>
      </w:pPr>
      <w:r w:rsidRPr="0081476A">
        <w:rPr>
          <w:lang w:val="en-US"/>
        </w:rPr>
        <w:t xml:space="preserve">Georg Herbert Endress was born on 9 January 1924 in Freiburg </w:t>
      </w:r>
      <w:proofErr w:type="spellStart"/>
      <w:r w:rsidRPr="0081476A">
        <w:rPr>
          <w:lang w:val="en-US"/>
        </w:rPr>
        <w:t>im</w:t>
      </w:r>
      <w:proofErr w:type="spellEnd"/>
      <w:r w:rsidRPr="0081476A">
        <w:rPr>
          <w:lang w:val="en-US"/>
        </w:rPr>
        <w:t xml:space="preserve"> Breisgau. In 1953, he founded </w:t>
      </w:r>
      <w:r w:rsidR="008D4A90">
        <w:rPr>
          <w:lang w:val="en-US"/>
        </w:rPr>
        <w:br/>
      </w:r>
      <w:r w:rsidRPr="0081476A">
        <w:rPr>
          <w:lang w:val="en-US"/>
        </w:rPr>
        <w:t>L Hauser KG together with his partner Ludwig Hauser, thus laying the foundations for the Endress+Hauser Group. It was not until many years later, when the company was already internationally successful, that Alice and Georg H Endress moved into the villa in Arlesheim with its extensive garden bordering a small forest with a stream. Previously, the</w:t>
      </w:r>
      <w:r w:rsidR="00234CCE">
        <w:rPr>
          <w:lang w:val="en-US"/>
        </w:rPr>
        <w:t xml:space="preserve"> couple</w:t>
      </w:r>
      <w:r w:rsidRPr="0081476A">
        <w:rPr>
          <w:lang w:val="en-US"/>
        </w:rPr>
        <w:t xml:space="preserve"> and their eight children had lived in a</w:t>
      </w:r>
      <w:r w:rsidR="00A9348F" w:rsidRPr="00A9348F">
        <w:rPr>
          <w:lang w:val="en-US"/>
        </w:rPr>
        <w:t xml:space="preserve"> regular family home</w:t>
      </w:r>
      <w:r w:rsidR="00A9348F">
        <w:rPr>
          <w:lang w:val="en-US"/>
        </w:rPr>
        <w:t xml:space="preserve"> </w:t>
      </w:r>
      <w:r w:rsidRPr="0081476A">
        <w:rPr>
          <w:lang w:val="en-US"/>
        </w:rPr>
        <w:t xml:space="preserve">in </w:t>
      </w:r>
      <w:proofErr w:type="spellStart"/>
      <w:r w:rsidRPr="0081476A">
        <w:rPr>
          <w:lang w:val="en-US"/>
        </w:rPr>
        <w:t>Reinach</w:t>
      </w:r>
      <w:proofErr w:type="spellEnd"/>
      <w:r w:rsidRPr="0081476A">
        <w:rPr>
          <w:lang w:val="en-US"/>
        </w:rPr>
        <w:t>.</w:t>
      </w:r>
    </w:p>
    <w:p w14:paraId="5051DC73" w14:textId="2B447571" w:rsidR="008274A8" w:rsidRPr="005F2064" w:rsidRDefault="00394424" w:rsidP="008274A8">
      <w:pPr>
        <w:rPr>
          <w:lang w:val="en-US"/>
        </w:rPr>
      </w:pPr>
      <w:r>
        <w:rPr>
          <w:noProof/>
          <w:lang w:eastAsia="de-DE"/>
        </w:rPr>
        <w:lastRenderedPageBreak/>
        <w:drawing>
          <wp:inline distT="0" distB="0" distL="0" distR="0" wp14:anchorId="2F269079" wp14:editId="2233EA2C">
            <wp:extent cx="2693272" cy="179451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26177" cy="1816443"/>
                    </a:xfrm>
                    <a:prstGeom prst="rect">
                      <a:avLst/>
                    </a:prstGeom>
                    <a:noFill/>
                    <a:ln>
                      <a:noFill/>
                    </a:ln>
                  </pic:spPr>
                </pic:pic>
              </a:graphicData>
            </a:graphic>
          </wp:inline>
        </w:drawing>
      </w:r>
      <w:r w:rsidR="00155821" w:rsidRPr="005F2064">
        <w:rPr>
          <w:lang w:val="en-US"/>
        </w:rPr>
        <w:br/>
      </w:r>
      <w:r w:rsidR="00791E09" w:rsidRPr="005F2064">
        <w:rPr>
          <w:b/>
          <w:bCs/>
          <w:lang w:val="en-US"/>
        </w:rPr>
        <w:t>EH_guesthouse_1</w:t>
      </w:r>
      <w:r w:rsidR="000D78CA" w:rsidRPr="005F2064">
        <w:rPr>
          <w:b/>
          <w:bCs/>
          <w:lang w:val="en-US"/>
        </w:rPr>
        <w:t>.jpg</w:t>
      </w:r>
      <w:r w:rsidR="00155821" w:rsidRPr="005F2064">
        <w:rPr>
          <w:lang w:val="en-US"/>
        </w:rPr>
        <w:br/>
      </w:r>
      <w:r w:rsidR="005F2064" w:rsidRPr="005F2064">
        <w:rPr>
          <w:lang w:val="en-US"/>
        </w:rPr>
        <w:t>The former residential building was gutted and extensively renovated for the new Endress+Hauser guest house.</w:t>
      </w:r>
    </w:p>
    <w:p w14:paraId="0FD451C4" w14:textId="43A83293" w:rsidR="00CC6480" w:rsidRPr="005F2064" w:rsidRDefault="00840971" w:rsidP="006527DE">
      <w:pPr>
        <w:rPr>
          <w:lang w:val="en-US"/>
        </w:rPr>
      </w:pPr>
      <w:r>
        <w:rPr>
          <w:noProof/>
        </w:rPr>
        <w:drawing>
          <wp:inline distT="0" distB="0" distL="0" distR="0" wp14:anchorId="230A08F5" wp14:editId="7FBC5E97">
            <wp:extent cx="2696400" cy="17964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96400" cy="1796400"/>
                    </a:xfrm>
                    <a:prstGeom prst="rect">
                      <a:avLst/>
                    </a:prstGeom>
                    <a:noFill/>
                    <a:ln>
                      <a:noFill/>
                    </a:ln>
                  </pic:spPr>
                </pic:pic>
              </a:graphicData>
            </a:graphic>
          </wp:inline>
        </w:drawing>
      </w:r>
      <w:r w:rsidR="00155821" w:rsidRPr="005F2064">
        <w:rPr>
          <w:lang w:val="en-US"/>
        </w:rPr>
        <w:br/>
      </w:r>
      <w:r w:rsidR="00791E09" w:rsidRPr="005F2064">
        <w:rPr>
          <w:b/>
          <w:bCs/>
          <w:lang w:val="en-US"/>
        </w:rPr>
        <w:t>EH_guesthouse_2.jpg</w:t>
      </w:r>
      <w:r w:rsidR="00155821" w:rsidRPr="005F2064">
        <w:rPr>
          <w:lang w:val="en-US"/>
        </w:rPr>
        <w:br/>
      </w:r>
      <w:r w:rsidR="005F2064" w:rsidRPr="005F2064">
        <w:rPr>
          <w:lang w:val="en-US"/>
        </w:rPr>
        <w:t>Individual rooms in the Endress+Hauser guest house architecturally incorporate the vaulted ceiling of the former indoor swimming pool.</w:t>
      </w:r>
    </w:p>
    <w:p w14:paraId="7F67EBFE" w14:textId="3F1EEC3C" w:rsidR="00D57948" w:rsidRPr="005F2064" w:rsidRDefault="00480661" w:rsidP="00D57948">
      <w:pPr>
        <w:rPr>
          <w:b/>
          <w:bCs/>
          <w:lang w:val="en-US"/>
        </w:rPr>
      </w:pPr>
      <w:r>
        <w:rPr>
          <w:b/>
          <w:bCs/>
          <w:noProof/>
        </w:rPr>
        <w:drawing>
          <wp:inline distT="0" distB="0" distL="0" distR="0" wp14:anchorId="080B54F9" wp14:editId="59F2332F">
            <wp:extent cx="2692800" cy="17964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2800" cy="1796400"/>
                    </a:xfrm>
                    <a:prstGeom prst="rect">
                      <a:avLst/>
                    </a:prstGeom>
                    <a:noFill/>
                    <a:ln>
                      <a:noFill/>
                    </a:ln>
                  </pic:spPr>
                </pic:pic>
              </a:graphicData>
            </a:graphic>
          </wp:inline>
        </w:drawing>
      </w:r>
      <w:r w:rsidR="00155821" w:rsidRPr="005F2064">
        <w:rPr>
          <w:lang w:val="en-US"/>
        </w:rPr>
        <w:br/>
      </w:r>
      <w:r w:rsidR="00791E09" w:rsidRPr="005F2064">
        <w:rPr>
          <w:b/>
          <w:bCs/>
          <w:lang w:val="en-US"/>
        </w:rPr>
        <w:t>EH_guesthouse_3.jpg</w:t>
      </w:r>
      <w:r w:rsidR="00155821" w:rsidRPr="005F2064">
        <w:rPr>
          <w:b/>
          <w:bCs/>
          <w:lang w:val="en-US"/>
        </w:rPr>
        <w:br/>
      </w:r>
      <w:r w:rsidR="005F2064" w:rsidRPr="005F2064">
        <w:rPr>
          <w:lang w:val="en-US"/>
        </w:rPr>
        <w:t xml:space="preserve">A high-quality spiral staircase leads to the upper floor of the Endress+Hauser guest house, where the </w:t>
      </w:r>
      <w:r w:rsidR="001E16CC">
        <w:rPr>
          <w:lang w:val="en-US"/>
        </w:rPr>
        <w:t>shared spaces</w:t>
      </w:r>
      <w:r w:rsidR="005F2064" w:rsidRPr="005F2064">
        <w:rPr>
          <w:lang w:val="en-US"/>
        </w:rPr>
        <w:t xml:space="preserve"> are located.</w:t>
      </w:r>
    </w:p>
    <w:p w14:paraId="6A4E91D0" w14:textId="50D56A0A" w:rsidR="00D57948" w:rsidRPr="005F2064" w:rsidRDefault="00D57948" w:rsidP="006527DE">
      <w:pPr>
        <w:rPr>
          <w:b/>
          <w:bCs/>
          <w:lang w:val="en-US"/>
        </w:rPr>
      </w:pPr>
    </w:p>
    <w:p w14:paraId="11FE43C3" w14:textId="77777777" w:rsidR="00E66A33" w:rsidRPr="005F2064" w:rsidRDefault="00E66A33">
      <w:pPr>
        <w:spacing w:after="0" w:line="240" w:lineRule="auto"/>
        <w:rPr>
          <w:b/>
          <w:noProof/>
          <w:color w:val="auto"/>
          <w:lang w:val="en-US"/>
        </w:rPr>
      </w:pPr>
      <w:r w:rsidRPr="005F2064">
        <w:rPr>
          <w:lang w:val="en-US"/>
        </w:rPr>
        <w:br w:type="page"/>
      </w:r>
    </w:p>
    <w:p w14:paraId="7E771485" w14:textId="77777777" w:rsidR="007C469E" w:rsidRPr="00DE6404" w:rsidRDefault="007C469E" w:rsidP="007C469E">
      <w:pPr>
        <w:rPr>
          <w:b/>
          <w:szCs w:val="22"/>
          <w:lang w:val="en-US"/>
        </w:rPr>
      </w:pPr>
      <w:r w:rsidRPr="00DE6404">
        <w:rPr>
          <w:b/>
          <w:szCs w:val="22"/>
          <w:lang w:val="en-US"/>
        </w:rPr>
        <w:lastRenderedPageBreak/>
        <w:t>The Endress+Hauser Group</w:t>
      </w:r>
    </w:p>
    <w:p w14:paraId="395B31D8" w14:textId="77777777" w:rsidR="007C469E" w:rsidRPr="00DE6404" w:rsidRDefault="007C469E" w:rsidP="007C469E">
      <w:pPr>
        <w:rPr>
          <w:szCs w:val="22"/>
          <w:lang w:val="en-US"/>
        </w:rPr>
      </w:pPr>
      <w:r w:rsidRPr="00DE6404">
        <w:rPr>
          <w:szCs w:val="22"/>
          <w:lang w:val="en-US"/>
        </w:rPr>
        <w:t xml:space="preserve">Endress+Hauser is a global leader in measurement and automation technology for process and laboratory applications. The family company, headquartered in </w:t>
      </w:r>
      <w:proofErr w:type="spellStart"/>
      <w:r w:rsidRPr="00DE6404">
        <w:rPr>
          <w:szCs w:val="22"/>
          <w:lang w:val="en-US"/>
        </w:rPr>
        <w:t>Reinach</w:t>
      </w:r>
      <w:proofErr w:type="spellEnd"/>
      <w:r w:rsidRPr="00DE6404">
        <w:rPr>
          <w:szCs w:val="22"/>
          <w:lang w:val="en-US"/>
        </w:rPr>
        <w:t>, Switzerland, achieved net sales of more than 3.</w:t>
      </w:r>
      <w:r>
        <w:rPr>
          <w:szCs w:val="22"/>
          <w:lang w:val="en-US"/>
        </w:rPr>
        <w:t>7</w:t>
      </w:r>
      <w:r w:rsidRPr="00DE6404">
        <w:rPr>
          <w:szCs w:val="22"/>
          <w:lang w:val="en-US"/>
        </w:rPr>
        <w:t xml:space="preserve"> billion euros in 202</w:t>
      </w:r>
      <w:r>
        <w:rPr>
          <w:szCs w:val="22"/>
          <w:lang w:val="en-US"/>
        </w:rPr>
        <w:t>3</w:t>
      </w:r>
      <w:r w:rsidRPr="00DE6404">
        <w:rPr>
          <w:szCs w:val="22"/>
          <w:lang w:val="en-US"/>
        </w:rPr>
        <w:t xml:space="preserve"> with a total workforce of </w:t>
      </w:r>
      <w:r>
        <w:rPr>
          <w:szCs w:val="22"/>
          <w:lang w:val="en-US"/>
        </w:rPr>
        <w:t>almost</w:t>
      </w:r>
      <w:r w:rsidRPr="00DE6404">
        <w:rPr>
          <w:szCs w:val="22"/>
          <w:lang w:val="en-US"/>
        </w:rPr>
        <w:t xml:space="preserve"> 1</w:t>
      </w:r>
      <w:r>
        <w:rPr>
          <w:szCs w:val="22"/>
          <w:lang w:val="en-US"/>
        </w:rPr>
        <w:t>7</w:t>
      </w:r>
      <w:r w:rsidRPr="00DE6404">
        <w:rPr>
          <w:szCs w:val="22"/>
          <w:lang w:val="en-US"/>
        </w:rPr>
        <w:t xml:space="preserve">,000. </w:t>
      </w:r>
    </w:p>
    <w:p w14:paraId="7A940B4C" w14:textId="77777777" w:rsidR="007C469E" w:rsidRPr="00DE6404" w:rsidRDefault="007C469E" w:rsidP="007C469E">
      <w:pPr>
        <w:rPr>
          <w:szCs w:val="22"/>
          <w:lang w:val="en-US"/>
        </w:rPr>
      </w:pPr>
      <w:r w:rsidRPr="00DE640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1C826F07" w14:textId="77777777" w:rsidR="007C469E" w:rsidRPr="00DE6404" w:rsidRDefault="007C469E" w:rsidP="007C469E">
      <w:pPr>
        <w:rPr>
          <w:szCs w:val="22"/>
          <w:lang w:val="en-US"/>
        </w:rPr>
      </w:pPr>
      <w:r w:rsidRPr="00DE640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52EA224E" w14:textId="77777777" w:rsidR="007C469E" w:rsidRPr="00DE6404" w:rsidRDefault="007C469E" w:rsidP="007C469E">
      <w:pPr>
        <w:rPr>
          <w:szCs w:val="22"/>
          <w:lang w:val="en-US"/>
        </w:rPr>
      </w:pPr>
      <w:r w:rsidRPr="00DE6404">
        <w:rPr>
          <w:noProof/>
          <w:lang w:val="en-US"/>
        </w:rPr>
        <w:t>Endress+Hauser was founded in 1953 by Georg H Endress and Ludwig Hauser. Ever since</w:t>
      </w:r>
      <w:r w:rsidRPr="00DE6404">
        <w:rPr>
          <w:szCs w:val="22"/>
          <w:lang w:val="en-US"/>
        </w:rPr>
        <w:t>, the company has been pushing ahead with the development and use of innovative technologies, now helping to shape the industry’s digital transformation. 8,</w:t>
      </w:r>
      <w:r>
        <w:rPr>
          <w:szCs w:val="22"/>
          <w:lang w:val="en-US"/>
        </w:rPr>
        <w:t>9</w:t>
      </w:r>
      <w:r w:rsidRPr="00DE6404">
        <w:rPr>
          <w:szCs w:val="22"/>
          <w:lang w:val="en-US"/>
        </w:rPr>
        <w:t>00 patents and applications protect the Group’s intellectual property.</w:t>
      </w:r>
    </w:p>
    <w:p w14:paraId="7B32DE1A" w14:textId="77777777" w:rsidR="007C469E" w:rsidRPr="00DE6404" w:rsidRDefault="007C469E" w:rsidP="007C469E">
      <w:pPr>
        <w:rPr>
          <w:noProof/>
          <w:lang w:val="en-US"/>
        </w:rPr>
      </w:pPr>
      <w:r w:rsidRPr="00DE6404">
        <w:rPr>
          <w:noProof/>
          <w:lang w:val="en-US"/>
        </w:rPr>
        <w:t xml:space="preserve">For further information, please visit </w:t>
      </w:r>
      <w:r w:rsidRPr="00DE6404">
        <w:rPr>
          <w:noProof/>
          <w:u w:val="single"/>
          <w:lang w:val="en-US"/>
        </w:rPr>
        <w:t>www.endress.com/media-center</w:t>
      </w:r>
      <w:r w:rsidRPr="00DE6404">
        <w:rPr>
          <w:noProof/>
          <w:lang w:val="en-US"/>
        </w:rPr>
        <w:t xml:space="preserve"> or </w:t>
      </w:r>
      <w:r w:rsidRPr="00DE6404">
        <w:rPr>
          <w:noProof/>
          <w:u w:val="single"/>
          <w:lang w:val="en-US"/>
        </w:rPr>
        <w:t>www.endress.com</w:t>
      </w:r>
    </w:p>
    <w:p w14:paraId="697F8E7E" w14:textId="77777777" w:rsidR="007C469E" w:rsidRPr="00DE6404" w:rsidRDefault="007C469E" w:rsidP="007C469E">
      <w:pPr>
        <w:rPr>
          <w:lang w:val="en-US"/>
        </w:rPr>
      </w:pPr>
    </w:p>
    <w:p w14:paraId="5D8A6C23" w14:textId="77777777" w:rsidR="007C469E" w:rsidRPr="00DE6404" w:rsidRDefault="007C469E" w:rsidP="007C469E">
      <w:pPr>
        <w:pStyle w:val="Texttitle"/>
      </w:pPr>
      <w:r w:rsidRPr="00DE6404">
        <w:t>Contact</w:t>
      </w:r>
    </w:p>
    <w:p w14:paraId="226357EE" w14:textId="77777777" w:rsidR="007C469E" w:rsidRPr="00DE6404" w:rsidRDefault="007C469E" w:rsidP="007C469E">
      <w:pPr>
        <w:tabs>
          <w:tab w:val="left" w:pos="4820"/>
          <w:tab w:val="left" w:pos="5529"/>
        </w:tabs>
        <w:rPr>
          <w:noProof/>
          <w:lang w:val="en-US"/>
        </w:rPr>
      </w:pPr>
      <w:r w:rsidRPr="00DE6404">
        <w:rPr>
          <w:lang w:val="en-US"/>
        </w:rPr>
        <w:t>Martin Raab</w:t>
      </w:r>
      <w:r w:rsidRPr="00DE6404">
        <w:rPr>
          <w:lang w:val="en-US"/>
        </w:rPr>
        <w:tab/>
        <w:t>Email</w:t>
      </w:r>
      <w:r w:rsidRPr="00DE6404">
        <w:rPr>
          <w:lang w:val="en-US"/>
        </w:rPr>
        <w:tab/>
        <w:t>martin.raab@endress.com</w:t>
      </w:r>
      <w:r w:rsidRPr="00DE6404">
        <w:rPr>
          <w:lang w:val="en-US"/>
        </w:rPr>
        <w:br/>
        <w:t>Group Media Spokesperson</w:t>
      </w:r>
      <w:r w:rsidRPr="00DE6404">
        <w:rPr>
          <w:lang w:val="en-US"/>
        </w:rPr>
        <w:tab/>
        <w:t>Phone</w:t>
      </w:r>
      <w:r w:rsidRPr="00DE6404">
        <w:rPr>
          <w:lang w:val="en-US"/>
        </w:rPr>
        <w:tab/>
        <w:t>+41 61 715 7722</w:t>
      </w:r>
      <w:r w:rsidRPr="00DE6404">
        <w:rPr>
          <w:lang w:val="en-US"/>
        </w:rPr>
        <w:br/>
      </w:r>
      <w:r w:rsidRPr="00DE6404">
        <w:rPr>
          <w:noProof/>
          <w:lang w:val="en-US"/>
        </w:rPr>
        <w:t>Endress+Hauser AG</w:t>
      </w:r>
      <w:r w:rsidRPr="00DE6404">
        <w:rPr>
          <w:noProof/>
          <w:lang w:val="en-US"/>
        </w:rPr>
        <w:tab/>
        <w:t>Fax</w:t>
      </w:r>
      <w:r w:rsidRPr="00DE6404">
        <w:rPr>
          <w:noProof/>
          <w:lang w:val="en-US"/>
        </w:rPr>
        <w:tab/>
        <w:t>+41 61 715 2888</w:t>
      </w:r>
      <w:r w:rsidRPr="00DE6404">
        <w:rPr>
          <w:noProof/>
          <w:lang w:val="en-US"/>
        </w:rPr>
        <w:br/>
        <w:t>Kägenstrasse 2</w:t>
      </w:r>
      <w:r w:rsidRPr="00DE6404">
        <w:rPr>
          <w:noProof/>
          <w:lang w:val="en-US"/>
        </w:rPr>
        <w:br/>
        <w:t>4153 Reinach BL</w:t>
      </w:r>
      <w:r w:rsidRPr="00DE6404">
        <w:rPr>
          <w:noProof/>
          <w:lang w:val="en-US"/>
        </w:rPr>
        <w:br/>
        <w:t>Switzerland</w:t>
      </w:r>
    </w:p>
    <w:p w14:paraId="016A6430" w14:textId="77777777" w:rsidR="00436FEA" w:rsidRPr="00C164F6" w:rsidRDefault="00436FEA" w:rsidP="00436FEA"/>
    <w:p w14:paraId="34B939C9" w14:textId="77777777" w:rsidR="00DD2EB7" w:rsidRPr="00C45112" w:rsidRDefault="00DD2EB7" w:rsidP="00436FEA">
      <w:pPr>
        <w:pStyle w:val="TitelimText"/>
      </w:pPr>
    </w:p>
    <w:sectPr w:rsidR="00DD2EB7" w:rsidRPr="00C45112" w:rsidSect="00E233CD">
      <w:headerReference w:type="even" r:id="rId13"/>
      <w:headerReference w:type="default" r:id="rId14"/>
      <w:footerReference w:type="even" r:id="rId15"/>
      <w:footerReference w:type="default" r:id="rId16"/>
      <w:headerReference w:type="first" r:id="rId17"/>
      <w:footerReference w:type="first" r:id="rId18"/>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6964A" w14:textId="77777777" w:rsidR="002A4FFE" w:rsidRDefault="002A4FFE" w:rsidP="00380AC8">
      <w:pPr>
        <w:spacing w:after="0" w:line="240" w:lineRule="auto"/>
      </w:pPr>
      <w:r>
        <w:separator/>
      </w:r>
    </w:p>
  </w:endnote>
  <w:endnote w:type="continuationSeparator" w:id="0">
    <w:p w14:paraId="202EF2CD" w14:textId="77777777" w:rsidR="002A4FFE" w:rsidRDefault="002A4FFE" w:rsidP="00380AC8">
      <w:pPr>
        <w:spacing w:after="0" w:line="240" w:lineRule="auto"/>
      </w:pPr>
      <w:r>
        <w:continuationSeparator/>
      </w:r>
    </w:p>
  </w:endnote>
  <w:endnote w:type="continuationNotice" w:id="1">
    <w:p w14:paraId="69F9FEF1" w14:textId="77777777" w:rsidR="002A4FFE" w:rsidRDefault="002A4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A44C8" w14:textId="77777777" w:rsidR="003C1443" w:rsidRDefault="003C14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AE5E0" w14:textId="77777777" w:rsidR="002A4FFE" w:rsidRDefault="002A4FFE" w:rsidP="00380AC8">
      <w:pPr>
        <w:spacing w:after="0" w:line="240" w:lineRule="auto"/>
      </w:pPr>
      <w:r>
        <w:separator/>
      </w:r>
    </w:p>
  </w:footnote>
  <w:footnote w:type="continuationSeparator" w:id="0">
    <w:p w14:paraId="7B622010" w14:textId="77777777" w:rsidR="002A4FFE" w:rsidRDefault="002A4FFE" w:rsidP="00380AC8">
      <w:pPr>
        <w:spacing w:after="0" w:line="240" w:lineRule="auto"/>
      </w:pPr>
      <w:r>
        <w:continuationSeparator/>
      </w:r>
    </w:p>
  </w:footnote>
  <w:footnote w:type="continuationNotice" w:id="1">
    <w:p w14:paraId="69638569" w14:textId="77777777" w:rsidR="002A4FFE" w:rsidRDefault="002A4F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97916" w14:textId="77777777" w:rsidR="003C1443" w:rsidRDefault="003C14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16A909D5" w:rsidR="000A7220" w:rsidRDefault="00C60B6F" w:rsidP="00C27B1F">
          <w:pPr>
            <w:pStyle w:val="DokumententypDatum"/>
          </w:pPr>
          <w:r>
            <w:t>Press</w:t>
          </w:r>
          <w:r w:rsidR="001571E6">
            <w:t xml:space="preserve"> release</w:t>
          </w:r>
        </w:p>
        <w:p w14:paraId="6FD00DA2" w14:textId="2ECA640D" w:rsidR="000A7220" w:rsidRPr="00F023F2" w:rsidRDefault="003C1443" w:rsidP="008141C6">
          <w:pPr>
            <w:pStyle w:val="DokumententypDatum"/>
            <w:rPr>
              <w:lang w:val="en-US"/>
            </w:rPr>
          </w:pPr>
          <w:r>
            <w:rPr>
              <w:lang w:val="de-CH"/>
            </w:rPr>
            <w:t>16</w:t>
          </w:r>
          <w:r w:rsidR="006527DE">
            <w:rPr>
              <w:lang w:val="de-CH"/>
            </w:rPr>
            <w:t xml:space="preserve"> </w:t>
          </w:r>
          <w:r>
            <w:rPr>
              <w:lang w:val="de-CH"/>
            </w:rPr>
            <w:t>April</w:t>
          </w:r>
          <w:r w:rsidR="006527DE">
            <w:rPr>
              <w:lang w:val="de-CH"/>
            </w:rPr>
            <w:t xml:space="preserve"> </w:t>
          </w:r>
          <w:r w:rsidR="00553C89">
            <w:rPr>
              <w:lang w:val="de-CH"/>
            </w:rPr>
            <w:t>20</w:t>
          </w:r>
          <w:r w:rsidR="00971DEF">
            <w:rPr>
              <w:lang w:val="de-CH"/>
            </w:rPr>
            <w:t>2</w:t>
          </w:r>
          <w:r w:rsidR="00DF44A8">
            <w:rPr>
              <w:lang w:val="de-CH"/>
            </w:rPr>
            <w:t>4</w:t>
          </w:r>
        </w:p>
      </w:tc>
      <w:sdt>
        <w:sdtPr>
          <w:alias w:val="Logo"/>
          <w:tag w:val="Logo"/>
          <w:id w:val="-225680390"/>
        </w:sdtPr>
        <w:sdtEnd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501F"/>
    <w:rsid w:val="000174C1"/>
    <w:rsid w:val="00025DDF"/>
    <w:rsid w:val="00035437"/>
    <w:rsid w:val="000444FB"/>
    <w:rsid w:val="000612FD"/>
    <w:rsid w:val="0006214C"/>
    <w:rsid w:val="00070F29"/>
    <w:rsid w:val="00080E21"/>
    <w:rsid w:val="00081845"/>
    <w:rsid w:val="00087F48"/>
    <w:rsid w:val="00093B94"/>
    <w:rsid w:val="00096CA7"/>
    <w:rsid w:val="000A7220"/>
    <w:rsid w:val="000B0AF7"/>
    <w:rsid w:val="000B6313"/>
    <w:rsid w:val="000C6BB8"/>
    <w:rsid w:val="000C6FAB"/>
    <w:rsid w:val="000D305E"/>
    <w:rsid w:val="000D5C45"/>
    <w:rsid w:val="000D78CA"/>
    <w:rsid w:val="000E14A3"/>
    <w:rsid w:val="000E5E6A"/>
    <w:rsid w:val="000F207C"/>
    <w:rsid w:val="000F3D1A"/>
    <w:rsid w:val="001028BC"/>
    <w:rsid w:val="001261CA"/>
    <w:rsid w:val="001262DF"/>
    <w:rsid w:val="00145CD0"/>
    <w:rsid w:val="00155821"/>
    <w:rsid w:val="00155CE3"/>
    <w:rsid w:val="001571E6"/>
    <w:rsid w:val="00157519"/>
    <w:rsid w:val="0016628B"/>
    <w:rsid w:val="00167C80"/>
    <w:rsid w:val="001818F5"/>
    <w:rsid w:val="001903C0"/>
    <w:rsid w:val="001A0596"/>
    <w:rsid w:val="001A4E89"/>
    <w:rsid w:val="001B03AC"/>
    <w:rsid w:val="001E16CC"/>
    <w:rsid w:val="001F239A"/>
    <w:rsid w:val="001F5AF1"/>
    <w:rsid w:val="00200AF5"/>
    <w:rsid w:val="00200CF5"/>
    <w:rsid w:val="00202C26"/>
    <w:rsid w:val="0020371C"/>
    <w:rsid w:val="00213255"/>
    <w:rsid w:val="00216BF8"/>
    <w:rsid w:val="00216D8F"/>
    <w:rsid w:val="00234CCE"/>
    <w:rsid w:val="00243CFB"/>
    <w:rsid w:val="002468AE"/>
    <w:rsid w:val="00252925"/>
    <w:rsid w:val="00257AB4"/>
    <w:rsid w:val="00266971"/>
    <w:rsid w:val="0027494E"/>
    <w:rsid w:val="002829BC"/>
    <w:rsid w:val="00294A98"/>
    <w:rsid w:val="002962F7"/>
    <w:rsid w:val="002A1A5B"/>
    <w:rsid w:val="002A4A23"/>
    <w:rsid w:val="002A4FFE"/>
    <w:rsid w:val="002B74A2"/>
    <w:rsid w:val="002D1513"/>
    <w:rsid w:val="002D53B1"/>
    <w:rsid w:val="002D6B16"/>
    <w:rsid w:val="002D7BE2"/>
    <w:rsid w:val="002E0141"/>
    <w:rsid w:val="00301905"/>
    <w:rsid w:val="00302C1D"/>
    <w:rsid w:val="0030660F"/>
    <w:rsid w:val="00320CF9"/>
    <w:rsid w:val="0033009D"/>
    <w:rsid w:val="0033372F"/>
    <w:rsid w:val="00342957"/>
    <w:rsid w:val="0034331E"/>
    <w:rsid w:val="0034376E"/>
    <w:rsid w:val="00356FCA"/>
    <w:rsid w:val="00372479"/>
    <w:rsid w:val="003800E7"/>
    <w:rsid w:val="00380AC8"/>
    <w:rsid w:val="00394424"/>
    <w:rsid w:val="003A5E72"/>
    <w:rsid w:val="003C1443"/>
    <w:rsid w:val="003C1567"/>
    <w:rsid w:val="003C2000"/>
    <w:rsid w:val="003D784D"/>
    <w:rsid w:val="003F0B03"/>
    <w:rsid w:val="003F1833"/>
    <w:rsid w:val="003F63BA"/>
    <w:rsid w:val="004176D9"/>
    <w:rsid w:val="00417A93"/>
    <w:rsid w:val="00432EE5"/>
    <w:rsid w:val="00436FEA"/>
    <w:rsid w:val="00441D7D"/>
    <w:rsid w:val="00446466"/>
    <w:rsid w:val="00474DAE"/>
    <w:rsid w:val="00480661"/>
    <w:rsid w:val="004856A4"/>
    <w:rsid w:val="004C7332"/>
    <w:rsid w:val="004D7626"/>
    <w:rsid w:val="004E3392"/>
    <w:rsid w:val="004E5581"/>
    <w:rsid w:val="004F137B"/>
    <w:rsid w:val="004F13A7"/>
    <w:rsid w:val="00513896"/>
    <w:rsid w:val="005143BF"/>
    <w:rsid w:val="00521520"/>
    <w:rsid w:val="0052265F"/>
    <w:rsid w:val="0054519C"/>
    <w:rsid w:val="00545D01"/>
    <w:rsid w:val="0055145B"/>
    <w:rsid w:val="005535EA"/>
    <w:rsid w:val="00553C89"/>
    <w:rsid w:val="00556400"/>
    <w:rsid w:val="00561479"/>
    <w:rsid w:val="005760B4"/>
    <w:rsid w:val="00585B70"/>
    <w:rsid w:val="00592792"/>
    <w:rsid w:val="005A018D"/>
    <w:rsid w:val="005A19F3"/>
    <w:rsid w:val="005E00C8"/>
    <w:rsid w:val="005E12DC"/>
    <w:rsid w:val="005F2064"/>
    <w:rsid w:val="005F3007"/>
    <w:rsid w:val="005F6CA4"/>
    <w:rsid w:val="00607242"/>
    <w:rsid w:val="00620318"/>
    <w:rsid w:val="00637FBC"/>
    <w:rsid w:val="00640A75"/>
    <w:rsid w:val="00641469"/>
    <w:rsid w:val="00652501"/>
    <w:rsid w:val="006527DE"/>
    <w:rsid w:val="00655F5E"/>
    <w:rsid w:val="00676CD6"/>
    <w:rsid w:val="0068502B"/>
    <w:rsid w:val="006878F7"/>
    <w:rsid w:val="006962C9"/>
    <w:rsid w:val="006A0036"/>
    <w:rsid w:val="006A7B0F"/>
    <w:rsid w:val="006B1FD8"/>
    <w:rsid w:val="006B771C"/>
    <w:rsid w:val="006D0F8D"/>
    <w:rsid w:val="006D31CB"/>
    <w:rsid w:val="006D66D5"/>
    <w:rsid w:val="00713573"/>
    <w:rsid w:val="00714EA5"/>
    <w:rsid w:val="00716BFF"/>
    <w:rsid w:val="00723D85"/>
    <w:rsid w:val="00730507"/>
    <w:rsid w:val="00736ABF"/>
    <w:rsid w:val="00737B4D"/>
    <w:rsid w:val="00743928"/>
    <w:rsid w:val="0076338F"/>
    <w:rsid w:val="00767A1F"/>
    <w:rsid w:val="007736FB"/>
    <w:rsid w:val="00786425"/>
    <w:rsid w:val="0078775A"/>
    <w:rsid w:val="00791E09"/>
    <w:rsid w:val="007A207C"/>
    <w:rsid w:val="007A6BCA"/>
    <w:rsid w:val="007B2AAF"/>
    <w:rsid w:val="007C469E"/>
    <w:rsid w:val="007C6D08"/>
    <w:rsid w:val="007D5A87"/>
    <w:rsid w:val="007D64D9"/>
    <w:rsid w:val="007D7E32"/>
    <w:rsid w:val="007E4DE3"/>
    <w:rsid w:val="007E78D0"/>
    <w:rsid w:val="007F309E"/>
    <w:rsid w:val="007F76BE"/>
    <w:rsid w:val="0081361A"/>
    <w:rsid w:val="008141C6"/>
    <w:rsid w:val="0081476A"/>
    <w:rsid w:val="008274A8"/>
    <w:rsid w:val="00832A01"/>
    <w:rsid w:val="0083684F"/>
    <w:rsid w:val="00840971"/>
    <w:rsid w:val="00847046"/>
    <w:rsid w:val="0085072F"/>
    <w:rsid w:val="00850A4F"/>
    <w:rsid w:val="00863A1C"/>
    <w:rsid w:val="00867AA4"/>
    <w:rsid w:val="00877C69"/>
    <w:rsid w:val="00884946"/>
    <w:rsid w:val="00887A6C"/>
    <w:rsid w:val="008979FA"/>
    <w:rsid w:val="008A400E"/>
    <w:rsid w:val="008A6DF6"/>
    <w:rsid w:val="008A7291"/>
    <w:rsid w:val="008B56B9"/>
    <w:rsid w:val="008D4A90"/>
    <w:rsid w:val="008D556A"/>
    <w:rsid w:val="008D7172"/>
    <w:rsid w:val="008E4E3A"/>
    <w:rsid w:val="008E6A2F"/>
    <w:rsid w:val="008F674F"/>
    <w:rsid w:val="00905ED6"/>
    <w:rsid w:val="00906295"/>
    <w:rsid w:val="0091400F"/>
    <w:rsid w:val="0092021F"/>
    <w:rsid w:val="00933471"/>
    <w:rsid w:val="00933F8D"/>
    <w:rsid w:val="00934EAF"/>
    <w:rsid w:val="00951934"/>
    <w:rsid w:val="00962998"/>
    <w:rsid w:val="00965A9E"/>
    <w:rsid w:val="00970928"/>
    <w:rsid w:val="00971DEF"/>
    <w:rsid w:val="00986556"/>
    <w:rsid w:val="0099018B"/>
    <w:rsid w:val="0099697E"/>
    <w:rsid w:val="009A0A78"/>
    <w:rsid w:val="009E3587"/>
    <w:rsid w:val="009E7DB1"/>
    <w:rsid w:val="00A10429"/>
    <w:rsid w:val="00A2109B"/>
    <w:rsid w:val="00A3086F"/>
    <w:rsid w:val="00A33CD6"/>
    <w:rsid w:val="00A40429"/>
    <w:rsid w:val="00A43F9C"/>
    <w:rsid w:val="00A51234"/>
    <w:rsid w:val="00A535FC"/>
    <w:rsid w:val="00A54398"/>
    <w:rsid w:val="00A7371C"/>
    <w:rsid w:val="00A77298"/>
    <w:rsid w:val="00A8270B"/>
    <w:rsid w:val="00A83917"/>
    <w:rsid w:val="00A8562D"/>
    <w:rsid w:val="00A9348F"/>
    <w:rsid w:val="00AA1CF1"/>
    <w:rsid w:val="00AA6353"/>
    <w:rsid w:val="00AB6673"/>
    <w:rsid w:val="00AC39C4"/>
    <w:rsid w:val="00AD233F"/>
    <w:rsid w:val="00AE3227"/>
    <w:rsid w:val="00B061B2"/>
    <w:rsid w:val="00B1654D"/>
    <w:rsid w:val="00B1799F"/>
    <w:rsid w:val="00B21523"/>
    <w:rsid w:val="00B2271C"/>
    <w:rsid w:val="00B25224"/>
    <w:rsid w:val="00B50CC4"/>
    <w:rsid w:val="00B63108"/>
    <w:rsid w:val="00B72A4B"/>
    <w:rsid w:val="00B73974"/>
    <w:rsid w:val="00B82F96"/>
    <w:rsid w:val="00B96DBE"/>
    <w:rsid w:val="00BA20AD"/>
    <w:rsid w:val="00BB248C"/>
    <w:rsid w:val="00BB7034"/>
    <w:rsid w:val="00BC1A83"/>
    <w:rsid w:val="00BC6E5C"/>
    <w:rsid w:val="00BC7F16"/>
    <w:rsid w:val="00BD27A4"/>
    <w:rsid w:val="00BD35AA"/>
    <w:rsid w:val="00BD3981"/>
    <w:rsid w:val="00BD4446"/>
    <w:rsid w:val="00BE737F"/>
    <w:rsid w:val="00BF3F51"/>
    <w:rsid w:val="00BF690D"/>
    <w:rsid w:val="00C003C4"/>
    <w:rsid w:val="00C06EBF"/>
    <w:rsid w:val="00C11840"/>
    <w:rsid w:val="00C11F89"/>
    <w:rsid w:val="00C21163"/>
    <w:rsid w:val="00C27B1F"/>
    <w:rsid w:val="00C32234"/>
    <w:rsid w:val="00C41D14"/>
    <w:rsid w:val="00C45112"/>
    <w:rsid w:val="00C46BC5"/>
    <w:rsid w:val="00C53EB0"/>
    <w:rsid w:val="00C56E18"/>
    <w:rsid w:val="00C57506"/>
    <w:rsid w:val="00C60B6F"/>
    <w:rsid w:val="00C81C5E"/>
    <w:rsid w:val="00C9033B"/>
    <w:rsid w:val="00C94AD9"/>
    <w:rsid w:val="00CA5982"/>
    <w:rsid w:val="00CC070E"/>
    <w:rsid w:val="00CC0886"/>
    <w:rsid w:val="00CC30B6"/>
    <w:rsid w:val="00CC6480"/>
    <w:rsid w:val="00CD6AE6"/>
    <w:rsid w:val="00CE0947"/>
    <w:rsid w:val="00CE7391"/>
    <w:rsid w:val="00CF2333"/>
    <w:rsid w:val="00D0105E"/>
    <w:rsid w:val="00D01E7F"/>
    <w:rsid w:val="00D05084"/>
    <w:rsid w:val="00D1641C"/>
    <w:rsid w:val="00D22457"/>
    <w:rsid w:val="00D26EF4"/>
    <w:rsid w:val="00D30CD7"/>
    <w:rsid w:val="00D3331B"/>
    <w:rsid w:val="00D353EE"/>
    <w:rsid w:val="00D42B5D"/>
    <w:rsid w:val="00D455BB"/>
    <w:rsid w:val="00D476CA"/>
    <w:rsid w:val="00D5427A"/>
    <w:rsid w:val="00D57948"/>
    <w:rsid w:val="00D60A45"/>
    <w:rsid w:val="00D62AD2"/>
    <w:rsid w:val="00D63375"/>
    <w:rsid w:val="00D668DD"/>
    <w:rsid w:val="00D72470"/>
    <w:rsid w:val="00D84A90"/>
    <w:rsid w:val="00DA502A"/>
    <w:rsid w:val="00DA7921"/>
    <w:rsid w:val="00DB56EB"/>
    <w:rsid w:val="00DC41F4"/>
    <w:rsid w:val="00DD2EB7"/>
    <w:rsid w:val="00DE52D1"/>
    <w:rsid w:val="00DE68C1"/>
    <w:rsid w:val="00DE7080"/>
    <w:rsid w:val="00DF44A8"/>
    <w:rsid w:val="00DF45D0"/>
    <w:rsid w:val="00E056B2"/>
    <w:rsid w:val="00E12D6D"/>
    <w:rsid w:val="00E2322D"/>
    <w:rsid w:val="00E233CD"/>
    <w:rsid w:val="00E24E9D"/>
    <w:rsid w:val="00E32ED4"/>
    <w:rsid w:val="00E33120"/>
    <w:rsid w:val="00E44C40"/>
    <w:rsid w:val="00E45B5D"/>
    <w:rsid w:val="00E46B19"/>
    <w:rsid w:val="00E50FF6"/>
    <w:rsid w:val="00E545FD"/>
    <w:rsid w:val="00E54EC2"/>
    <w:rsid w:val="00E60CDD"/>
    <w:rsid w:val="00E63E68"/>
    <w:rsid w:val="00E66A33"/>
    <w:rsid w:val="00E7178D"/>
    <w:rsid w:val="00E85D78"/>
    <w:rsid w:val="00E901E9"/>
    <w:rsid w:val="00E925F1"/>
    <w:rsid w:val="00E9431C"/>
    <w:rsid w:val="00EA4AF9"/>
    <w:rsid w:val="00EB17D3"/>
    <w:rsid w:val="00EB303B"/>
    <w:rsid w:val="00ED3060"/>
    <w:rsid w:val="00ED6624"/>
    <w:rsid w:val="00EE591A"/>
    <w:rsid w:val="00EF06DD"/>
    <w:rsid w:val="00EF4092"/>
    <w:rsid w:val="00F023F2"/>
    <w:rsid w:val="00F04C2D"/>
    <w:rsid w:val="00F04E4F"/>
    <w:rsid w:val="00F1286D"/>
    <w:rsid w:val="00F133C1"/>
    <w:rsid w:val="00F2428B"/>
    <w:rsid w:val="00F26735"/>
    <w:rsid w:val="00F47370"/>
    <w:rsid w:val="00F630C1"/>
    <w:rsid w:val="00F63B91"/>
    <w:rsid w:val="00F72EB9"/>
    <w:rsid w:val="00F871C7"/>
    <w:rsid w:val="00F90475"/>
    <w:rsid w:val="00FA5344"/>
    <w:rsid w:val="00FB5007"/>
    <w:rsid w:val="00FB7EF3"/>
    <w:rsid w:val="00FC58E2"/>
    <w:rsid w:val="00FC5B55"/>
    <w:rsid w:val="00FD3836"/>
    <w:rsid w:val="00FD6D30"/>
    <w:rsid w:val="00FE4F96"/>
    <w:rsid w:val="00FF32F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F3A5B77B-D670-4221-95D8-1AB55AAA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8A7291"/>
    <w:rPr>
      <w:sz w:val="16"/>
      <w:szCs w:val="16"/>
    </w:rPr>
  </w:style>
  <w:style w:type="paragraph" w:styleId="Kommentartext">
    <w:name w:val="annotation text"/>
    <w:basedOn w:val="Standard"/>
    <w:link w:val="KommentartextZchn"/>
    <w:uiPriority w:val="99"/>
    <w:unhideWhenUsed/>
    <w:rsid w:val="008A7291"/>
    <w:pPr>
      <w:spacing w:line="240" w:lineRule="auto"/>
    </w:pPr>
    <w:rPr>
      <w:sz w:val="20"/>
    </w:rPr>
  </w:style>
  <w:style w:type="character" w:customStyle="1" w:styleId="KommentartextZchn">
    <w:name w:val="Kommentartext Zchn"/>
    <w:basedOn w:val="Absatz-Standardschriftart"/>
    <w:link w:val="Kommentartext"/>
    <w:uiPriority w:val="99"/>
    <w:rsid w:val="008A7291"/>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8A7291"/>
    <w:rPr>
      <w:b/>
      <w:bCs/>
    </w:rPr>
  </w:style>
  <w:style w:type="character" w:customStyle="1" w:styleId="KommentarthemaZchn">
    <w:name w:val="Kommentarthema Zchn"/>
    <w:basedOn w:val="KommentartextZchn"/>
    <w:link w:val="Kommentarthema"/>
    <w:uiPriority w:val="99"/>
    <w:semiHidden/>
    <w:rsid w:val="008A7291"/>
    <w:rPr>
      <w:rFonts w:ascii="E+H Serif" w:hAnsi="E+H Serif"/>
      <w:b/>
      <w:bCs/>
      <w:color w:val="000000" w:themeColor="text1"/>
      <w:lang w:val="de-DE"/>
    </w:rPr>
  </w:style>
  <w:style w:type="paragraph" w:styleId="berarbeitung">
    <w:name w:val="Revision"/>
    <w:hidden/>
    <w:uiPriority w:val="99"/>
    <w:semiHidden/>
    <w:rsid w:val="002468AE"/>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86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_dlc_DocId xmlns="b69abb7a-b9a2-435a-b8ee-9ce20c5a9f64">V37UCXUZ6S6M-2046529389-109769</_dlc_DocId>
    <_dlc_DocIdUrl xmlns="b69abb7a-b9a2-435a-b8ee-9ce20c5a9f64">
      <Url>https://endresshauser.sharepoint.com/teams/ou0000820/_layouts/15/DocIdRedir.aspx?ID=V37UCXUZ6S6M-2046529389-109769</Url>
      <Description>V37UCXUZ6S6M-2046529389-109769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027F8-B097-4CB6-A314-5EE214ABDF22}">
  <ds:schemaRefs>
    <ds:schemaRef ds:uri="http://schemas.microsoft.com/office/infopath/2007/PartnerControls"/>
    <ds:schemaRef ds:uri="http://schemas.microsoft.com/office/2006/documentManagement/types"/>
    <ds:schemaRef ds:uri="b69abb7a-b9a2-435a-b8ee-9ce20c5a9f64"/>
    <ds:schemaRef ds:uri="http://purl.org/dc/elements/1.1/"/>
    <ds:schemaRef ds:uri="http://schemas.microsoft.com/office/2006/metadata/properties"/>
    <ds:schemaRef ds:uri="b25923b4-4848-4964-bb33-eb68cd475360"/>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DBD537F-D363-4CE5-8BF5-BA1C242012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1418C-A7BC-433A-B52A-41560F807860}">
  <ds:schemaRefs>
    <ds:schemaRef ds:uri="http://schemas.microsoft.com/sharepoint/events"/>
  </ds:schemaRefs>
</ds:datastoreItem>
</file>

<file path=customXml/itemProps4.xml><?xml version="1.0" encoding="utf-8"?>
<ds:datastoreItem xmlns:ds="http://schemas.openxmlformats.org/officeDocument/2006/customXml" ds:itemID="{6BB545D2-6ACE-4199-8CD2-4CC85280F96A}">
  <ds:schemaRefs>
    <ds:schemaRef ds:uri="http://schemas.microsoft.com/sharepoint/v3/contenttype/form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619</Words>
  <Characters>3532</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Pressemitteilung</cp:keywords>
  <cp:lastModifiedBy>Kristina Rodriguez</cp:lastModifiedBy>
  <cp:revision>17</cp:revision>
  <cp:lastPrinted>2024-04-09T14:11:00Z</cp:lastPrinted>
  <dcterms:created xsi:type="dcterms:W3CDTF">2024-04-09T12:00:00Z</dcterms:created>
  <dcterms:modified xsi:type="dcterms:W3CDTF">2024-04-09T14:11:00Z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_dlc_DocIdItemGuid">
    <vt:lpwstr>7d7e7fd5-add2-44f9-85e7-55534938c4fc</vt:lpwstr>
  </property>
  <property fmtid="{D5CDD505-2E9C-101B-9397-08002B2CF9AE}" pid="11" name="MediaServiceImageTags">
    <vt:lpwstr/>
  </property>
  <property fmtid="{D5CDD505-2E9C-101B-9397-08002B2CF9AE}" pid="12" name="e7b6fd1f731240b7bb7a939f00ddd4d3">
    <vt:lpwstr/>
  </property>
  <property fmtid="{D5CDD505-2E9C-101B-9397-08002B2CF9AE}" pid="13" name="if4590bdb5564c139f75ab6fb3bffd26">
    <vt:lpwstr/>
  </property>
  <property fmtid="{D5CDD505-2E9C-101B-9397-08002B2CF9AE}" pid="14" name="o8f9aa986dc248ada3d82cb340e4cd2f">
    <vt:lpwstr/>
  </property>
  <property fmtid="{D5CDD505-2E9C-101B-9397-08002B2CF9AE}" pid="15" name="n30b703cb4ee4db2afa27551831a630b">
    <vt:lpwstr/>
  </property>
  <property fmtid="{D5CDD505-2E9C-101B-9397-08002B2CF9AE}" pid="16" name="EH_P_Video_Channel">
    <vt:lpwstr/>
  </property>
  <property fmtid="{D5CDD505-2E9C-101B-9397-08002B2CF9AE}" pid="17" name="EH_P_Entity">
    <vt:lpwstr/>
  </property>
  <property fmtid="{D5CDD505-2E9C-101B-9397-08002B2CF9AE}" pid="18" name="EH_P_Product_Area">
    <vt:lpwstr/>
  </property>
  <property fmtid="{D5CDD505-2E9C-101B-9397-08002B2CF9AE}" pid="19" name="EH_P_Information_classification">
    <vt:lpwstr/>
  </property>
  <property fmtid="{D5CDD505-2E9C-101B-9397-08002B2CF9AE}" pid="20" name="EH_P_Industry">
    <vt:lpwstr/>
  </property>
  <property fmtid="{D5CDD505-2E9C-101B-9397-08002B2CF9AE}" pid="21" name="d09039adbf9440139111968ba3b5b1c9">
    <vt:lpwstr/>
  </property>
  <property fmtid="{D5CDD505-2E9C-101B-9397-08002B2CF9AE}" pid="22" name="EH_P_Function">
    <vt:lpwstr/>
  </property>
  <property fmtid="{D5CDD505-2E9C-101B-9397-08002B2CF9AE}" pid="23" name="m85e26becb4a43a1ae27cce82b2c53a1">
    <vt:lpwstr/>
  </property>
  <property fmtid="{D5CDD505-2E9C-101B-9397-08002B2CF9AE}" pid="24" name="TaxKeyword">
    <vt:lpwstr>86;#Pressemitteilung|bec14471-0480-4ac2-a036-392818ac906a</vt:lpwstr>
  </property>
</Properties>
</file>